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20"/>
      </w:tblGrid>
      <w:tr w:rsidR="0092623A" w:rsidTr="00FF740E">
        <w:bookmarkStart w:id="0" w:name="_GoBack" w:displacedByCustomXml="next"/>
        <w:bookmarkEnd w:id="0" w:displacedByCustomXml="next"/>
        <w:sdt>
          <w:sdtPr>
            <w:alias w:val="Title"/>
            <w:tag w:val=""/>
            <w:id w:val="2017953799"/>
            <w:placeholder>
              <w:docPart w:val="97C2B6EEA2BC4100A828D7B69224E29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000" w:type="pct"/>
                <w:shd w:val="clear" w:color="auto" w:fill="002060"/>
              </w:tcPr>
              <w:p w:rsidR="0092623A" w:rsidRDefault="005B60DA" w:rsidP="0054645B">
                <w:pPr>
                  <w:pStyle w:val="Title"/>
                </w:pPr>
                <w:r>
                  <w:t>Territory Equipment Program Client Satisfaction Form (SF-1)</w:t>
                </w:r>
              </w:p>
            </w:tc>
          </w:sdtContent>
        </w:sdt>
      </w:tr>
    </w:tbl>
    <w:p w:rsidR="00336E76" w:rsidRDefault="00336E76" w:rsidP="00F64D97">
      <w:pPr>
        <w:spacing w:before="0" w:after="0"/>
        <w:rPr>
          <w:sz w:val="2"/>
          <w:szCs w:val="2"/>
        </w:rPr>
      </w:pPr>
    </w:p>
    <w:p w:rsidR="00C35F44" w:rsidRPr="005775C8" w:rsidRDefault="00C35F44" w:rsidP="00C35F44">
      <w:pPr>
        <w:ind w:right="-130"/>
        <w:rPr>
          <w:rFonts w:cs="Arial"/>
          <w:lang w:eastAsia="en-AU"/>
        </w:rPr>
      </w:pPr>
      <w:r w:rsidRPr="005775C8">
        <w:rPr>
          <w:rFonts w:cs="Arial"/>
          <w:lang w:eastAsia="en-AU"/>
        </w:rPr>
        <w:t xml:space="preserve">The </w:t>
      </w:r>
      <w:r w:rsidR="0054645B">
        <w:rPr>
          <w:rFonts w:cs="Arial"/>
          <w:lang w:eastAsia="en-AU"/>
        </w:rPr>
        <w:t>Territory</w:t>
      </w:r>
      <w:r w:rsidR="0054645B" w:rsidRPr="005775C8">
        <w:rPr>
          <w:rFonts w:cs="Arial"/>
          <w:lang w:eastAsia="en-AU"/>
        </w:rPr>
        <w:t xml:space="preserve"> </w:t>
      </w:r>
      <w:r w:rsidRPr="005775C8">
        <w:rPr>
          <w:rFonts w:cs="Arial"/>
          <w:lang w:eastAsia="en-AU"/>
        </w:rPr>
        <w:t>Equipment Program (</w:t>
      </w:r>
      <w:r w:rsidR="0054645B">
        <w:rPr>
          <w:rFonts w:cs="Arial"/>
          <w:lang w:eastAsia="en-AU"/>
        </w:rPr>
        <w:t>T</w:t>
      </w:r>
      <w:r w:rsidRPr="005775C8">
        <w:rPr>
          <w:rFonts w:cs="Arial"/>
          <w:lang w:eastAsia="en-AU"/>
        </w:rPr>
        <w:t xml:space="preserve">EP) values feedback from clients, carers, families, guardians or any interested person to help improve our services and better support the </w:t>
      </w:r>
      <w:r w:rsidR="00883675">
        <w:rPr>
          <w:rFonts w:cs="Arial"/>
          <w:lang w:eastAsia="en-AU"/>
        </w:rPr>
        <w:t xml:space="preserve">provision of </w:t>
      </w:r>
      <w:r w:rsidRPr="005775C8">
        <w:rPr>
          <w:rFonts w:cs="Arial"/>
          <w:lang w:eastAsia="en-AU"/>
        </w:rPr>
        <w:t>equipment needs</w:t>
      </w:r>
      <w:r w:rsidR="00883675">
        <w:rPr>
          <w:rFonts w:cs="Arial"/>
          <w:lang w:eastAsia="en-AU"/>
        </w:rPr>
        <w:t>.</w:t>
      </w:r>
    </w:p>
    <w:p w:rsidR="00C35F44" w:rsidRPr="005775C8" w:rsidRDefault="00C35F44" w:rsidP="00C35F44">
      <w:pPr>
        <w:ind w:right="-130"/>
        <w:rPr>
          <w:rFonts w:cs="Arial"/>
          <w:lang w:eastAsia="en-AU"/>
        </w:rPr>
      </w:pPr>
      <w:r w:rsidRPr="005775C8">
        <w:rPr>
          <w:rFonts w:cs="Arial"/>
          <w:lang w:eastAsia="en-AU"/>
        </w:rPr>
        <w:t xml:space="preserve">Please take a moment to provide us with some feedback.  If you would prefer to speak with someone, please contact your prescribing therapist or a </w:t>
      </w:r>
      <w:r w:rsidR="0054645B">
        <w:rPr>
          <w:rFonts w:cs="Arial"/>
          <w:lang w:eastAsia="en-AU"/>
        </w:rPr>
        <w:t>TEP</w:t>
      </w:r>
      <w:r w:rsidR="0054645B" w:rsidRPr="005775C8">
        <w:rPr>
          <w:rFonts w:cs="Arial"/>
          <w:lang w:eastAsia="en-AU"/>
        </w:rPr>
        <w:t xml:space="preserve"> </w:t>
      </w:r>
      <w:r w:rsidRPr="005775C8">
        <w:rPr>
          <w:rFonts w:cs="Arial"/>
          <w:lang w:eastAsia="en-AU"/>
        </w:rPr>
        <w:t>Work Unit on the details at the bottom of this form.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7"/>
        <w:gridCol w:w="556"/>
        <w:gridCol w:w="833"/>
        <w:gridCol w:w="1249"/>
        <w:gridCol w:w="1111"/>
        <w:gridCol w:w="973"/>
        <w:gridCol w:w="971"/>
        <w:gridCol w:w="319"/>
        <w:gridCol w:w="514"/>
        <w:gridCol w:w="692"/>
        <w:gridCol w:w="280"/>
        <w:gridCol w:w="695"/>
        <w:gridCol w:w="1070"/>
      </w:tblGrid>
      <w:tr w:rsidR="00C35F44" w:rsidRPr="00A72B99" w:rsidTr="00DC1701">
        <w:tc>
          <w:tcPr>
            <w:tcW w:w="4037" w:type="pct"/>
            <w:gridSpan w:val="10"/>
            <w:vAlign w:val="bottom"/>
          </w:tcPr>
          <w:p w:rsidR="00C35F44" w:rsidRPr="00A72B99" w:rsidRDefault="00C35F44" w:rsidP="0054645B">
            <w:pPr>
              <w:tabs>
                <w:tab w:val="center" w:pos="4749"/>
              </w:tabs>
              <w:ind w:right="6"/>
              <w:rPr>
                <w:rFonts w:cs="Arial"/>
                <w:b/>
                <w:color w:val="FFFFFF"/>
                <w:szCs w:val="24"/>
                <w:lang w:eastAsia="en-AU"/>
              </w:rPr>
            </w:pPr>
            <w:r>
              <w:rPr>
                <w:rFonts w:cs="Arial"/>
                <w:szCs w:val="24"/>
                <w:lang w:eastAsia="en-AU"/>
              </w:rPr>
              <w:t xml:space="preserve">Relationship to </w:t>
            </w:r>
            <w:r w:rsidR="0054645B">
              <w:rPr>
                <w:rFonts w:cs="Arial"/>
                <w:szCs w:val="24"/>
                <w:lang w:eastAsia="en-AU"/>
              </w:rPr>
              <w:t xml:space="preserve">TEP </w:t>
            </w:r>
            <w:r>
              <w:rPr>
                <w:rFonts w:cs="Arial"/>
                <w:szCs w:val="24"/>
                <w:lang w:eastAsia="en-AU"/>
              </w:rPr>
              <w:t xml:space="preserve">Client </w:t>
            </w:r>
            <w:r w:rsidRPr="005775C8">
              <w:rPr>
                <w:rFonts w:cs="Arial"/>
                <w:sz w:val="18"/>
                <w:szCs w:val="18"/>
                <w:lang w:eastAsia="en-AU"/>
              </w:rPr>
              <w:t>(please tick)</w:t>
            </w:r>
            <w:r>
              <w:rPr>
                <w:rFonts w:cs="Arial"/>
                <w:szCs w:val="24"/>
                <w:lang w:eastAsia="en-AU"/>
              </w:rPr>
              <w:t>:</w:t>
            </w:r>
            <w:r w:rsidRPr="00A72B99">
              <w:rPr>
                <w:rFonts w:cs="Arial"/>
                <w:szCs w:val="24"/>
                <w:lang w:eastAsia="en-AU"/>
              </w:rPr>
              <w:t xml:space="preserve"> </w:t>
            </w:r>
            <w:sdt>
              <w:sdtPr>
                <w:rPr>
                  <w:rFonts w:cs="Arial"/>
                  <w:szCs w:val="24"/>
                  <w:lang w:eastAsia="en-AU"/>
                </w:rPr>
                <w:id w:val="-202439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Cs w:val="24"/>
                    <w:lang w:eastAsia="en-AU"/>
                  </w:rPr>
                  <w:t>☐</w:t>
                </w:r>
              </w:sdtContent>
            </w:sdt>
            <w:r>
              <w:rPr>
                <w:rFonts w:cs="Arial"/>
                <w:szCs w:val="24"/>
                <w:lang w:eastAsia="en-AU"/>
              </w:rPr>
              <w:t xml:space="preserve"> Self  </w:t>
            </w:r>
            <w:sdt>
              <w:sdtPr>
                <w:rPr>
                  <w:rFonts w:cs="Arial"/>
                  <w:szCs w:val="24"/>
                  <w:lang w:eastAsia="en-AU"/>
                </w:rPr>
                <w:id w:val="-185417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en-AU"/>
                  </w:rPr>
                  <w:t>☐</w:t>
                </w:r>
              </w:sdtContent>
            </w:sdt>
            <w:r>
              <w:rPr>
                <w:rFonts w:cs="Arial"/>
                <w:szCs w:val="24"/>
                <w:lang w:eastAsia="en-AU"/>
              </w:rPr>
              <w:t xml:space="preserve"> Carer  </w:t>
            </w:r>
            <w:sdt>
              <w:sdtPr>
                <w:rPr>
                  <w:rFonts w:cs="Arial"/>
                  <w:szCs w:val="24"/>
                  <w:lang w:eastAsia="en-AU"/>
                </w:rPr>
                <w:id w:val="-62677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en-AU"/>
                  </w:rPr>
                  <w:t>☐</w:t>
                </w:r>
              </w:sdtContent>
            </w:sdt>
            <w:r>
              <w:rPr>
                <w:rFonts w:cs="Arial"/>
                <w:szCs w:val="24"/>
                <w:lang w:eastAsia="en-AU"/>
              </w:rPr>
              <w:t xml:space="preserve"> Parent/Guardian  </w:t>
            </w:r>
            <w:sdt>
              <w:sdtPr>
                <w:rPr>
                  <w:rFonts w:cs="Arial"/>
                  <w:szCs w:val="24"/>
                  <w:lang w:eastAsia="en-AU"/>
                </w:rPr>
                <w:id w:val="-151167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en-AU"/>
                  </w:rPr>
                  <w:t>☐</w:t>
                </w:r>
              </w:sdtContent>
            </w:sdt>
            <w:r>
              <w:rPr>
                <w:rFonts w:cs="Arial"/>
                <w:szCs w:val="24"/>
                <w:lang w:eastAsia="en-AU"/>
              </w:rPr>
              <w:t xml:space="preserve"> Other:</w:t>
            </w:r>
          </w:p>
        </w:tc>
        <w:tc>
          <w:tcPr>
            <w:tcW w:w="963" w:type="pct"/>
            <w:gridSpan w:val="3"/>
            <w:vAlign w:val="bottom"/>
          </w:tcPr>
          <w:p w:rsidR="00C35F44" w:rsidRPr="00A72B99" w:rsidRDefault="00C35F44" w:rsidP="000D6355">
            <w:pPr>
              <w:tabs>
                <w:tab w:val="center" w:pos="4749"/>
              </w:tabs>
              <w:ind w:right="6"/>
              <w:rPr>
                <w:rFonts w:cs="Arial"/>
                <w:b/>
                <w:color w:val="FFFFFF"/>
                <w:szCs w:val="24"/>
                <w:lang w:eastAsia="en-AU"/>
              </w:rPr>
            </w:pPr>
          </w:p>
        </w:tc>
      </w:tr>
      <w:tr w:rsidR="00C35F44" w:rsidRPr="00A72B99" w:rsidTr="00DC1701">
        <w:tc>
          <w:tcPr>
            <w:tcW w:w="901" w:type="pct"/>
            <w:gridSpan w:val="2"/>
          </w:tcPr>
          <w:p w:rsidR="00C35F44" w:rsidRDefault="00C35F44" w:rsidP="000D6355">
            <w:pPr>
              <w:tabs>
                <w:tab w:val="center" w:pos="4749"/>
              </w:tabs>
              <w:ind w:right="6"/>
              <w:jc w:val="both"/>
              <w:rPr>
                <w:rFonts w:cs="Arial"/>
                <w:szCs w:val="24"/>
                <w:lang w:eastAsia="en-AU"/>
              </w:rPr>
            </w:pPr>
            <w:r>
              <w:rPr>
                <w:rFonts w:cs="Arial"/>
                <w:szCs w:val="24"/>
                <w:lang w:eastAsia="en-AU"/>
              </w:rPr>
              <w:t>Town or Region:</w:t>
            </w:r>
          </w:p>
        </w:tc>
        <w:tc>
          <w:tcPr>
            <w:tcW w:w="2568" w:type="pct"/>
            <w:gridSpan w:val="6"/>
            <w:vAlign w:val="bottom"/>
          </w:tcPr>
          <w:p w:rsidR="00C35F44" w:rsidRDefault="00C35F44" w:rsidP="000D6355">
            <w:pPr>
              <w:tabs>
                <w:tab w:val="center" w:pos="4749"/>
              </w:tabs>
              <w:ind w:right="6"/>
              <w:rPr>
                <w:rFonts w:cs="Arial"/>
                <w:szCs w:val="24"/>
                <w:lang w:eastAsia="en-AU"/>
              </w:rPr>
            </w:pPr>
          </w:p>
        </w:tc>
        <w:tc>
          <w:tcPr>
            <w:tcW w:w="567" w:type="pct"/>
            <w:gridSpan w:val="2"/>
            <w:vAlign w:val="bottom"/>
          </w:tcPr>
          <w:p w:rsidR="00C35F44" w:rsidRDefault="00C35F44" w:rsidP="000D6355">
            <w:pPr>
              <w:tabs>
                <w:tab w:val="center" w:pos="4749"/>
              </w:tabs>
              <w:ind w:right="6"/>
              <w:rPr>
                <w:rFonts w:cs="Arial"/>
                <w:szCs w:val="24"/>
                <w:lang w:eastAsia="en-AU"/>
              </w:rPr>
            </w:pPr>
            <w:r>
              <w:rPr>
                <w:rFonts w:cs="Arial"/>
                <w:szCs w:val="24"/>
                <w:lang w:eastAsia="en-AU"/>
              </w:rPr>
              <w:t>Date:</w:t>
            </w:r>
          </w:p>
        </w:tc>
        <w:tc>
          <w:tcPr>
            <w:tcW w:w="963" w:type="pct"/>
            <w:gridSpan w:val="3"/>
            <w:vAlign w:val="bottom"/>
          </w:tcPr>
          <w:p w:rsidR="00C35F44" w:rsidRDefault="00C35F44" w:rsidP="000D6355">
            <w:pPr>
              <w:tabs>
                <w:tab w:val="center" w:pos="4749"/>
              </w:tabs>
              <w:ind w:right="6"/>
              <w:rPr>
                <w:rFonts w:cs="Arial"/>
                <w:szCs w:val="24"/>
                <w:lang w:eastAsia="en-AU"/>
              </w:rPr>
            </w:pPr>
          </w:p>
        </w:tc>
      </w:tr>
      <w:tr w:rsidR="00C35F44" w:rsidRPr="00A72B99" w:rsidTr="00DC1701">
        <w:tc>
          <w:tcPr>
            <w:tcW w:w="5000" w:type="pct"/>
            <w:gridSpan w:val="13"/>
          </w:tcPr>
          <w:p w:rsidR="00C35F44" w:rsidRPr="00380561" w:rsidRDefault="00C35F44" w:rsidP="000D6355">
            <w:pPr>
              <w:tabs>
                <w:tab w:val="center" w:pos="4749"/>
              </w:tabs>
              <w:ind w:right="6"/>
              <w:jc w:val="both"/>
              <w:rPr>
                <w:rFonts w:ascii="Arial Bold" w:hAnsi="Arial Bold" w:cs="Arial"/>
                <w:b/>
                <w:bCs/>
                <w:smallCaps/>
                <w:sz w:val="8"/>
                <w:szCs w:val="8"/>
                <w:lang w:eastAsia="en-AU"/>
              </w:rPr>
            </w:pPr>
          </w:p>
        </w:tc>
      </w:tr>
      <w:tr w:rsidR="00C35F44" w:rsidRPr="00A72B99" w:rsidTr="00DC1701">
        <w:tc>
          <w:tcPr>
            <w:tcW w:w="5000" w:type="pct"/>
            <w:gridSpan w:val="13"/>
            <w:shd w:val="clear" w:color="auto" w:fill="CCCCCC"/>
          </w:tcPr>
          <w:p w:rsidR="00C35F44" w:rsidRPr="001652DE" w:rsidRDefault="00C35F44" w:rsidP="000D6355">
            <w:pPr>
              <w:tabs>
                <w:tab w:val="center" w:pos="4749"/>
              </w:tabs>
              <w:ind w:right="6"/>
              <w:jc w:val="both"/>
              <w:rPr>
                <w:rFonts w:ascii="Arial Bold" w:hAnsi="Arial Bold" w:cs="Arial"/>
                <w:b/>
                <w:lang w:eastAsia="en-AU"/>
              </w:rPr>
            </w:pPr>
            <w:r w:rsidRPr="001652DE">
              <w:rPr>
                <w:rFonts w:ascii="Arial Bold" w:hAnsi="Arial Bold" w:cs="Arial"/>
                <w:b/>
                <w:bCs/>
                <w:lang w:eastAsia="en-AU"/>
              </w:rPr>
              <w:t>Feedback</w:t>
            </w:r>
          </w:p>
        </w:tc>
      </w:tr>
      <w:tr w:rsidR="00C35F44" w:rsidRPr="00A72B99" w:rsidTr="00DC1701">
        <w:trPr>
          <w:trHeight w:val="454"/>
        </w:trPr>
        <w:tc>
          <w:tcPr>
            <w:tcW w:w="5000" w:type="pct"/>
            <w:gridSpan w:val="13"/>
          </w:tcPr>
          <w:p w:rsidR="00C35F44" w:rsidRDefault="00C35F44" w:rsidP="000D6355">
            <w:pPr>
              <w:tabs>
                <w:tab w:val="center" w:pos="4749"/>
              </w:tabs>
              <w:ind w:right="6"/>
              <w:jc w:val="both"/>
              <w:rPr>
                <w:rFonts w:cs="Arial"/>
                <w:szCs w:val="24"/>
                <w:lang w:eastAsia="en-AU"/>
              </w:rPr>
            </w:pPr>
            <w:r>
              <w:rPr>
                <w:rFonts w:cs="Arial"/>
                <w:szCs w:val="24"/>
                <w:lang w:eastAsia="en-AU"/>
              </w:rPr>
              <w:t xml:space="preserve">How would you rate the service you received from </w:t>
            </w:r>
            <w:r w:rsidR="0054645B">
              <w:rPr>
                <w:rFonts w:cs="Arial"/>
                <w:szCs w:val="24"/>
                <w:lang w:eastAsia="en-AU"/>
              </w:rPr>
              <w:t>TEP</w:t>
            </w:r>
            <w:r>
              <w:rPr>
                <w:rFonts w:cs="Arial"/>
                <w:szCs w:val="24"/>
                <w:lang w:eastAsia="en-AU"/>
              </w:rPr>
              <w:t>?</w:t>
            </w:r>
          </w:p>
          <w:p w:rsidR="00C35F44" w:rsidRDefault="00C35F44" w:rsidP="000D6355">
            <w:pPr>
              <w:tabs>
                <w:tab w:val="center" w:pos="4749"/>
              </w:tabs>
              <w:ind w:right="6"/>
              <w:jc w:val="both"/>
              <w:rPr>
                <w:rFonts w:cs="Arial"/>
                <w:noProof/>
                <w:szCs w:val="24"/>
                <w:lang w:eastAsia="en-AU"/>
              </w:rPr>
            </w:pPr>
          </w:p>
        </w:tc>
      </w:tr>
      <w:tr w:rsidR="00C35F44" w:rsidRPr="00A72B99" w:rsidTr="00DC1701">
        <w:trPr>
          <w:trHeight w:val="454"/>
        </w:trPr>
        <w:tc>
          <w:tcPr>
            <w:tcW w:w="639" w:type="pct"/>
          </w:tcPr>
          <w:p w:rsidR="00C35F44" w:rsidRDefault="00C35F44" w:rsidP="000D6355">
            <w:pPr>
              <w:tabs>
                <w:tab w:val="center" w:pos="4749"/>
              </w:tabs>
              <w:ind w:right="6"/>
              <w:jc w:val="both"/>
              <w:rPr>
                <w:rFonts w:cs="Arial"/>
                <w:szCs w:val="24"/>
                <w:lang w:eastAsia="en-AU"/>
              </w:rPr>
            </w:pPr>
            <w:r>
              <w:rPr>
                <w:rFonts w:cs="Arial"/>
                <w:szCs w:val="24"/>
                <w:lang w:eastAsia="en-AU"/>
              </w:rPr>
              <w:t>Excellent</w:t>
            </w:r>
          </w:p>
        </w:tc>
        <w:tc>
          <w:tcPr>
            <w:tcW w:w="654" w:type="pct"/>
            <w:gridSpan w:val="2"/>
          </w:tcPr>
          <w:p w:rsidR="00C35F44" w:rsidRDefault="00C35F44" w:rsidP="000D6355">
            <w:pPr>
              <w:tabs>
                <w:tab w:val="center" w:pos="4749"/>
              </w:tabs>
              <w:ind w:right="6"/>
              <w:jc w:val="both"/>
              <w:rPr>
                <w:rFonts w:cs="Arial"/>
                <w:szCs w:val="24"/>
                <w:lang w:eastAsia="en-AU"/>
              </w:rPr>
            </w:pPr>
            <w:r>
              <w:rPr>
                <w:rFonts w:cs="Arial"/>
                <w:noProof/>
                <w:szCs w:val="24"/>
                <w:lang w:eastAsia="en-AU"/>
              </w:rPr>
              <w:drawing>
                <wp:inline distT="0" distB="0" distL="0" distR="0" wp14:anchorId="604F08CA" wp14:editId="604F08CB">
                  <wp:extent cx="220980" cy="220980"/>
                  <wp:effectExtent l="0" t="0" r="7620" b="7620"/>
                  <wp:docPr id="22" name="Picture 22" descr="Smiley face image - large smil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miley face image - large smil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pct"/>
          </w:tcPr>
          <w:p w:rsidR="00C35F44" w:rsidRDefault="00C35F44" w:rsidP="000D6355">
            <w:pPr>
              <w:tabs>
                <w:tab w:val="center" w:pos="4749"/>
              </w:tabs>
              <w:ind w:right="6"/>
              <w:jc w:val="both"/>
              <w:rPr>
                <w:rFonts w:cs="Arial"/>
                <w:szCs w:val="24"/>
                <w:lang w:eastAsia="en-AU"/>
              </w:rPr>
            </w:pPr>
            <w:r>
              <w:rPr>
                <w:rFonts w:cs="Arial"/>
                <w:szCs w:val="24"/>
                <w:lang w:eastAsia="en-AU"/>
              </w:rPr>
              <w:t>Very Good</w:t>
            </w:r>
          </w:p>
        </w:tc>
        <w:tc>
          <w:tcPr>
            <w:tcW w:w="523" w:type="pct"/>
          </w:tcPr>
          <w:p w:rsidR="00C35F44" w:rsidRDefault="00C35F44" w:rsidP="000D6355">
            <w:pPr>
              <w:tabs>
                <w:tab w:val="center" w:pos="4749"/>
              </w:tabs>
              <w:ind w:right="6"/>
              <w:jc w:val="both"/>
              <w:rPr>
                <w:rFonts w:cs="Arial"/>
                <w:szCs w:val="24"/>
                <w:lang w:eastAsia="en-AU"/>
              </w:rPr>
            </w:pPr>
            <w:r>
              <w:rPr>
                <w:rFonts w:cs="Arial"/>
                <w:noProof/>
                <w:szCs w:val="24"/>
                <w:lang w:eastAsia="en-AU"/>
              </w:rPr>
              <w:drawing>
                <wp:inline distT="0" distB="0" distL="0" distR="0" wp14:anchorId="604F08CC" wp14:editId="604F08CD">
                  <wp:extent cx="220980" cy="220980"/>
                  <wp:effectExtent l="0" t="0" r="7620" b="7620"/>
                  <wp:docPr id="21" name="Picture 21" descr="Smiley face image - medium smil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miley face image - medium smil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pct"/>
          </w:tcPr>
          <w:p w:rsidR="00C35F44" w:rsidRDefault="00C35F44" w:rsidP="000D6355">
            <w:pPr>
              <w:tabs>
                <w:tab w:val="center" w:pos="4749"/>
              </w:tabs>
              <w:ind w:right="6"/>
              <w:jc w:val="both"/>
              <w:rPr>
                <w:rFonts w:cs="Arial"/>
                <w:szCs w:val="24"/>
                <w:lang w:eastAsia="en-AU"/>
              </w:rPr>
            </w:pPr>
            <w:r>
              <w:rPr>
                <w:rFonts w:cs="Arial"/>
                <w:szCs w:val="24"/>
                <w:lang w:eastAsia="en-AU"/>
              </w:rPr>
              <w:t>Good</w:t>
            </w:r>
          </w:p>
        </w:tc>
        <w:tc>
          <w:tcPr>
            <w:tcW w:w="457" w:type="pct"/>
          </w:tcPr>
          <w:p w:rsidR="00C35F44" w:rsidRDefault="00C35F44" w:rsidP="000D6355">
            <w:pPr>
              <w:tabs>
                <w:tab w:val="center" w:pos="4749"/>
              </w:tabs>
              <w:ind w:right="6"/>
              <w:jc w:val="both"/>
              <w:rPr>
                <w:rFonts w:cs="Arial"/>
                <w:szCs w:val="24"/>
                <w:lang w:eastAsia="en-AU"/>
              </w:rPr>
            </w:pPr>
            <w:r>
              <w:rPr>
                <w:rFonts w:cs="Arial"/>
                <w:noProof/>
                <w:szCs w:val="24"/>
                <w:lang w:eastAsia="en-AU"/>
              </w:rPr>
              <w:drawing>
                <wp:inline distT="0" distB="0" distL="0" distR="0" wp14:anchorId="604F08CE" wp14:editId="604F08CF">
                  <wp:extent cx="213360" cy="213360"/>
                  <wp:effectExtent l="0" t="0" r="0" b="0"/>
                  <wp:docPr id="20" name="Picture 20" descr="Smiley face image - smil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miley face image - smil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pct"/>
            <w:gridSpan w:val="2"/>
          </w:tcPr>
          <w:p w:rsidR="00C35F44" w:rsidRDefault="00C35F44" w:rsidP="000D6355">
            <w:pPr>
              <w:tabs>
                <w:tab w:val="center" w:pos="4749"/>
              </w:tabs>
              <w:ind w:right="6"/>
              <w:jc w:val="both"/>
              <w:rPr>
                <w:rFonts w:cs="Arial"/>
                <w:szCs w:val="24"/>
                <w:lang w:eastAsia="en-AU"/>
              </w:rPr>
            </w:pPr>
            <w:r>
              <w:rPr>
                <w:rFonts w:cs="Arial"/>
                <w:szCs w:val="24"/>
                <w:lang w:eastAsia="en-AU"/>
              </w:rPr>
              <w:t>Fair</w:t>
            </w:r>
          </w:p>
        </w:tc>
        <w:tc>
          <w:tcPr>
            <w:tcW w:w="458" w:type="pct"/>
            <w:gridSpan w:val="2"/>
          </w:tcPr>
          <w:p w:rsidR="00C35F44" w:rsidRDefault="00C35F44" w:rsidP="000D6355">
            <w:pPr>
              <w:tabs>
                <w:tab w:val="center" w:pos="4749"/>
              </w:tabs>
              <w:ind w:right="6"/>
              <w:jc w:val="both"/>
              <w:rPr>
                <w:rFonts w:cs="Arial"/>
                <w:szCs w:val="24"/>
                <w:lang w:eastAsia="en-AU"/>
              </w:rPr>
            </w:pPr>
            <w:r>
              <w:rPr>
                <w:rFonts w:cs="Arial"/>
                <w:noProof/>
                <w:szCs w:val="24"/>
                <w:lang w:eastAsia="en-AU"/>
              </w:rPr>
              <w:drawing>
                <wp:inline distT="0" distB="0" distL="0" distR="0" wp14:anchorId="604F08D0" wp14:editId="604F08D1">
                  <wp:extent cx="213360" cy="213360"/>
                  <wp:effectExtent l="0" t="0" r="0" b="0"/>
                  <wp:docPr id="19" name="Picture 19" descr="Smiley face image - frown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miley face image - frown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" w:type="pct"/>
          </w:tcPr>
          <w:p w:rsidR="00C35F44" w:rsidRDefault="00C35F44" w:rsidP="000D6355">
            <w:pPr>
              <w:tabs>
                <w:tab w:val="center" w:pos="4749"/>
              </w:tabs>
              <w:ind w:right="6"/>
              <w:jc w:val="both"/>
              <w:rPr>
                <w:rFonts w:cs="Arial"/>
                <w:szCs w:val="24"/>
                <w:lang w:eastAsia="en-AU"/>
              </w:rPr>
            </w:pPr>
            <w:r>
              <w:rPr>
                <w:rFonts w:cs="Arial"/>
                <w:szCs w:val="24"/>
                <w:lang w:eastAsia="en-AU"/>
              </w:rPr>
              <w:t>Poor</w:t>
            </w:r>
          </w:p>
        </w:tc>
        <w:tc>
          <w:tcPr>
            <w:tcW w:w="505" w:type="pct"/>
          </w:tcPr>
          <w:p w:rsidR="00C35F44" w:rsidRDefault="00C35F44" w:rsidP="000D6355">
            <w:pPr>
              <w:tabs>
                <w:tab w:val="center" w:pos="4749"/>
              </w:tabs>
              <w:ind w:right="6"/>
              <w:jc w:val="both"/>
              <w:rPr>
                <w:rFonts w:cs="Arial"/>
                <w:szCs w:val="24"/>
                <w:lang w:eastAsia="en-AU"/>
              </w:rPr>
            </w:pPr>
            <w:r>
              <w:rPr>
                <w:rFonts w:cs="Arial"/>
                <w:noProof/>
                <w:szCs w:val="24"/>
                <w:lang w:eastAsia="en-AU"/>
              </w:rPr>
              <w:drawing>
                <wp:inline distT="0" distB="0" distL="0" distR="0" wp14:anchorId="604F08D2" wp14:editId="604F08D3">
                  <wp:extent cx="220980" cy="220980"/>
                  <wp:effectExtent l="0" t="0" r="7620" b="7620"/>
                  <wp:docPr id="18" name="Picture 18" descr="Smiley face image - large frown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miley face image - large frown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F44" w:rsidRPr="00A72B99" w:rsidTr="00DC1701">
        <w:trPr>
          <w:trHeight w:val="454"/>
        </w:trPr>
        <w:tc>
          <w:tcPr>
            <w:tcW w:w="5000" w:type="pct"/>
            <w:gridSpan w:val="13"/>
          </w:tcPr>
          <w:p w:rsidR="00C35F44" w:rsidRDefault="00C35F44" w:rsidP="000D6355">
            <w:pPr>
              <w:tabs>
                <w:tab w:val="center" w:pos="4749"/>
              </w:tabs>
              <w:ind w:right="6"/>
              <w:jc w:val="both"/>
              <w:rPr>
                <w:rFonts w:cs="Arial"/>
                <w:szCs w:val="24"/>
                <w:lang w:eastAsia="en-AU"/>
              </w:rPr>
            </w:pPr>
            <w:r>
              <w:rPr>
                <w:rFonts w:cs="Arial"/>
                <w:szCs w:val="24"/>
                <w:lang w:eastAsia="en-AU"/>
              </w:rPr>
              <w:t xml:space="preserve">How would you rate the equipment you received from </w:t>
            </w:r>
            <w:r w:rsidR="0054645B">
              <w:rPr>
                <w:rFonts w:cs="Arial"/>
                <w:szCs w:val="24"/>
                <w:lang w:eastAsia="en-AU"/>
              </w:rPr>
              <w:t>TEP</w:t>
            </w:r>
            <w:r>
              <w:rPr>
                <w:rFonts w:cs="Arial"/>
                <w:szCs w:val="24"/>
                <w:lang w:eastAsia="en-AU"/>
              </w:rPr>
              <w:t>?</w:t>
            </w:r>
          </w:p>
          <w:p w:rsidR="00C35F44" w:rsidRDefault="00C35F44" w:rsidP="000D6355">
            <w:pPr>
              <w:tabs>
                <w:tab w:val="center" w:pos="4749"/>
              </w:tabs>
              <w:ind w:right="6"/>
              <w:jc w:val="both"/>
              <w:rPr>
                <w:rFonts w:cs="Arial"/>
                <w:szCs w:val="24"/>
                <w:lang w:eastAsia="en-AU"/>
              </w:rPr>
            </w:pPr>
          </w:p>
        </w:tc>
      </w:tr>
      <w:tr w:rsidR="00C35F44" w:rsidRPr="00A72B99" w:rsidTr="00DC1701">
        <w:trPr>
          <w:trHeight w:val="454"/>
        </w:trPr>
        <w:tc>
          <w:tcPr>
            <w:tcW w:w="639" w:type="pct"/>
          </w:tcPr>
          <w:p w:rsidR="00C35F44" w:rsidRDefault="00C35F44" w:rsidP="000D6355">
            <w:pPr>
              <w:tabs>
                <w:tab w:val="center" w:pos="4749"/>
              </w:tabs>
              <w:ind w:right="6"/>
              <w:jc w:val="both"/>
              <w:rPr>
                <w:rFonts w:cs="Arial"/>
                <w:szCs w:val="24"/>
                <w:lang w:eastAsia="en-AU"/>
              </w:rPr>
            </w:pPr>
            <w:r>
              <w:rPr>
                <w:rFonts w:cs="Arial"/>
                <w:szCs w:val="24"/>
                <w:lang w:eastAsia="en-AU"/>
              </w:rPr>
              <w:t>Excellent</w:t>
            </w:r>
          </w:p>
        </w:tc>
        <w:tc>
          <w:tcPr>
            <w:tcW w:w="654" w:type="pct"/>
            <w:gridSpan w:val="2"/>
          </w:tcPr>
          <w:p w:rsidR="00C35F44" w:rsidRDefault="00C35F44" w:rsidP="000D6355">
            <w:pPr>
              <w:tabs>
                <w:tab w:val="center" w:pos="4749"/>
              </w:tabs>
              <w:ind w:right="6"/>
              <w:jc w:val="both"/>
              <w:rPr>
                <w:rFonts w:cs="Arial"/>
                <w:szCs w:val="24"/>
                <w:lang w:eastAsia="en-AU"/>
              </w:rPr>
            </w:pPr>
            <w:r>
              <w:rPr>
                <w:rFonts w:cs="Arial"/>
                <w:noProof/>
                <w:szCs w:val="24"/>
                <w:lang w:eastAsia="en-AU"/>
              </w:rPr>
              <w:drawing>
                <wp:inline distT="0" distB="0" distL="0" distR="0" wp14:anchorId="604F08D4" wp14:editId="604F08D5">
                  <wp:extent cx="220980" cy="220980"/>
                  <wp:effectExtent l="0" t="0" r="7620" b="7620"/>
                  <wp:docPr id="17" name="Picture 17" descr="Smiley face image - large smil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miley face image - large smil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pct"/>
          </w:tcPr>
          <w:p w:rsidR="00C35F44" w:rsidRDefault="00C35F44" w:rsidP="000D6355">
            <w:pPr>
              <w:tabs>
                <w:tab w:val="center" w:pos="4749"/>
              </w:tabs>
              <w:ind w:right="6"/>
              <w:jc w:val="both"/>
              <w:rPr>
                <w:rFonts w:cs="Arial"/>
                <w:szCs w:val="24"/>
                <w:lang w:eastAsia="en-AU"/>
              </w:rPr>
            </w:pPr>
            <w:r>
              <w:rPr>
                <w:rFonts w:cs="Arial"/>
                <w:szCs w:val="24"/>
                <w:lang w:eastAsia="en-AU"/>
              </w:rPr>
              <w:t>Very Good</w:t>
            </w:r>
          </w:p>
        </w:tc>
        <w:tc>
          <w:tcPr>
            <w:tcW w:w="523" w:type="pct"/>
          </w:tcPr>
          <w:p w:rsidR="00C35F44" w:rsidRDefault="00C35F44" w:rsidP="000D6355">
            <w:pPr>
              <w:tabs>
                <w:tab w:val="center" w:pos="4749"/>
              </w:tabs>
              <w:ind w:right="6"/>
              <w:jc w:val="both"/>
              <w:rPr>
                <w:rFonts w:cs="Arial"/>
                <w:szCs w:val="24"/>
                <w:lang w:eastAsia="en-AU"/>
              </w:rPr>
            </w:pPr>
            <w:r>
              <w:rPr>
                <w:rFonts w:cs="Arial"/>
                <w:noProof/>
                <w:szCs w:val="24"/>
                <w:lang w:eastAsia="en-AU"/>
              </w:rPr>
              <w:drawing>
                <wp:inline distT="0" distB="0" distL="0" distR="0" wp14:anchorId="604F08D6" wp14:editId="604F08D7">
                  <wp:extent cx="220980" cy="220980"/>
                  <wp:effectExtent l="0" t="0" r="7620" b="7620"/>
                  <wp:docPr id="16" name="Picture 16" descr="Smiley face image - medium smil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miley face image - medium smil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pct"/>
          </w:tcPr>
          <w:p w:rsidR="00C35F44" w:rsidRDefault="00C35F44" w:rsidP="000D6355">
            <w:pPr>
              <w:tabs>
                <w:tab w:val="center" w:pos="4749"/>
              </w:tabs>
              <w:ind w:right="6"/>
              <w:jc w:val="both"/>
              <w:rPr>
                <w:rFonts w:cs="Arial"/>
                <w:szCs w:val="24"/>
                <w:lang w:eastAsia="en-AU"/>
              </w:rPr>
            </w:pPr>
            <w:r>
              <w:rPr>
                <w:rFonts w:cs="Arial"/>
                <w:szCs w:val="24"/>
                <w:lang w:eastAsia="en-AU"/>
              </w:rPr>
              <w:t>Good</w:t>
            </w:r>
          </w:p>
        </w:tc>
        <w:tc>
          <w:tcPr>
            <w:tcW w:w="457" w:type="pct"/>
          </w:tcPr>
          <w:p w:rsidR="00C35F44" w:rsidRDefault="00C35F44" w:rsidP="000D6355">
            <w:pPr>
              <w:tabs>
                <w:tab w:val="center" w:pos="4749"/>
              </w:tabs>
              <w:ind w:right="6"/>
              <w:jc w:val="both"/>
              <w:rPr>
                <w:rFonts w:cs="Arial"/>
                <w:szCs w:val="24"/>
                <w:lang w:eastAsia="en-AU"/>
              </w:rPr>
            </w:pPr>
            <w:r>
              <w:rPr>
                <w:rFonts w:cs="Arial"/>
                <w:noProof/>
                <w:szCs w:val="24"/>
                <w:lang w:eastAsia="en-AU"/>
              </w:rPr>
              <w:drawing>
                <wp:inline distT="0" distB="0" distL="0" distR="0" wp14:anchorId="604F08D8" wp14:editId="604F08D9">
                  <wp:extent cx="213360" cy="213360"/>
                  <wp:effectExtent l="0" t="0" r="0" b="0"/>
                  <wp:docPr id="15" name="Picture 15" descr="Smiley face image - smil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miley face image - smil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pct"/>
            <w:gridSpan w:val="2"/>
          </w:tcPr>
          <w:p w:rsidR="00C35F44" w:rsidRDefault="00C35F44" w:rsidP="000D6355">
            <w:pPr>
              <w:tabs>
                <w:tab w:val="center" w:pos="4749"/>
              </w:tabs>
              <w:ind w:right="6"/>
              <w:jc w:val="both"/>
              <w:rPr>
                <w:rFonts w:cs="Arial"/>
                <w:szCs w:val="24"/>
                <w:lang w:eastAsia="en-AU"/>
              </w:rPr>
            </w:pPr>
            <w:r>
              <w:rPr>
                <w:rFonts w:cs="Arial"/>
                <w:szCs w:val="24"/>
                <w:lang w:eastAsia="en-AU"/>
              </w:rPr>
              <w:t>Fair</w:t>
            </w:r>
          </w:p>
        </w:tc>
        <w:tc>
          <w:tcPr>
            <w:tcW w:w="458" w:type="pct"/>
            <w:gridSpan w:val="2"/>
          </w:tcPr>
          <w:p w:rsidR="00C35F44" w:rsidRDefault="00C35F44" w:rsidP="000D6355">
            <w:pPr>
              <w:tabs>
                <w:tab w:val="center" w:pos="4749"/>
              </w:tabs>
              <w:ind w:right="6"/>
              <w:jc w:val="both"/>
              <w:rPr>
                <w:rFonts w:cs="Arial"/>
                <w:szCs w:val="24"/>
                <w:lang w:eastAsia="en-AU"/>
              </w:rPr>
            </w:pPr>
            <w:r>
              <w:rPr>
                <w:rFonts w:cs="Arial"/>
                <w:noProof/>
                <w:szCs w:val="24"/>
                <w:lang w:eastAsia="en-AU"/>
              </w:rPr>
              <w:drawing>
                <wp:inline distT="0" distB="0" distL="0" distR="0" wp14:anchorId="604F08DA" wp14:editId="604F08DB">
                  <wp:extent cx="213360" cy="213360"/>
                  <wp:effectExtent l="0" t="0" r="0" b="0"/>
                  <wp:docPr id="14" name="Picture 14" descr="Smiley face image - frown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miley face image - frown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" w:type="pct"/>
          </w:tcPr>
          <w:p w:rsidR="00C35F44" w:rsidRDefault="00C35F44" w:rsidP="000D6355">
            <w:pPr>
              <w:tabs>
                <w:tab w:val="center" w:pos="4749"/>
              </w:tabs>
              <w:ind w:right="6"/>
              <w:jc w:val="both"/>
              <w:rPr>
                <w:rFonts w:cs="Arial"/>
                <w:szCs w:val="24"/>
                <w:lang w:eastAsia="en-AU"/>
              </w:rPr>
            </w:pPr>
            <w:r>
              <w:rPr>
                <w:rFonts w:cs="Arial"/>
                <w:szCs w:val="24"/>
                <w:lang w:eastAsia="en-AU"/>
              </w:rPr>
              <w:t>Poor</w:t>
            </w:r>
          </w:p>
        </w:tc>
        <w:tc>
          <w:tcPr>
            <w:tcW w:w="505" w:type="pct"/>
          </w:tcPr>
          <w:p w:rsidR="00C35F44" w:rsidRDefault="00C35F44" w:rsidP="000D6355">
            <w:pPr>
              <w:tabs>
                <w:tab w:val="center" w:pos="4749"/>
              </w:tabs>
              <w:ind w:right="6"/>
              <w:jc w:val="both"/>
              <w:rPr>
                <w:rFonts w:cs="Arial"/>
                <w:szCs w:val="24"/>
                <w:lang w:eastAsia="en-AU"/>
              </w:rPr>
            </w:pPr>
            <w:r>
              <w:rPr>
                <w:rFonts w:cs="Arial"/>
                <w:noProof/>
                <w:szCs w:val="24"/>
                <w:lang w:eastAsia="en-AU"/>
              </w:rPr>
              <w:drawing>
                <wp:inline distT="0" distB="0" distL="0" distR="0" wp14:anchorId="604F08DC" wp14:editId="604F08DD">
                  <wp:extent cx="220980" cy="220980"/>
                  <wp:effectExtent l="0" t="0" r="7620" b="7620"/>
                  <wp:docPr id="13" name="Picture 13" descr="Smiley face image - large frown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miley face image - large frown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F44" w:rsidRPr="00A72B99" w:rsidTr="00DC1701">
        <w:tc>
          <w:tcPr>
            <w:tcW w:w="5000" w:type="pct"/>
            <w:gridSpan w:val="13"/>
            <w:shd w:val="clear" w:color="auto" w:fill="auto"/>
          </w:tcPr>
          <w:p w:rsidR="00C35F44" w:rsidRPr="00EA21E0" w:rsidRDefault="00C35F44" w:rsidP="000D6355">
            <w:pPr>
              <w:tabs>
                <w:tab w:val="center" w:pos="4749"/>
              </w:tabs>
              <w:ind w:right="6"/>
              <w:jc w:val="both"/>
              <w:rPr>
                <w:rFonts w:cs="Arial"/>
                <w:lang w:eastAsia="en-AU"/>
              </w:rPr>
            </w:pPr>
            <w:r w:rsidRPr="00EA21E0">
              <w:rPr>
                <w:rFonts w:cs="Arial"/>
                <w:lang w:eastAsia="en-AU"/>
              </w:rPr>
              <w:t>What was the best thing about the service?</w:t>
            </w:r>
          </w:p>
        </w:tc>
      </w:tr>
      <w:tr w:rsidR="00C35F44" w:rsidRPr="00A72B99" w:rsidTr="00DC1701">
        <w:tc>
          <w:tcPr>
            <w:tcW w:w="5000" w:type="pct"/>
            <w:gridSpan w:val="13"/>
          </w:tcPr>
          <w:p w:rsidR="00C35F44" w:rsidRDefault="00C35F44" w:rsidP="000D6355">
            <w:pPr>
              <w:ind w:right="6"/>
              <w:jc w:val="both"/>
              <w:rPr>
                <w:rFonts w:cs="Arial"/>
                <w:szCs w:val="24"/>
                <w:lang w:eastAsia="en-AU"/>
              </w:rPr>
            </w:pPr>
          </w:p>
          <w:p w:rsidR="00C35F44" w:rsidRDefault="00C35F44" w:rsidP="000D6355">
            <w:pPr>
              <w:ind w:right="6"/>
              <w:jc w:val="both"/>
              <w:rPr>
                <w:rFonts w:cs="Arial"/>
                <w:szCs w:val="24"/>
                <w:lang w:eastAsia="en-AU"/>
              </w:rPr>
            </w:pPr>
          </w:p>
        </w:tc>
      </w:tr>
      <w:tr w:rsidR="00C35F44" w:rsidRPr="00A72B99" w:rsidTr="00DC1701">
        <w:tc>
          <w:tcPr>
            <w:tcW w:w="5000" w:type="pct"/>
            <w:gridSpan w:val="13"/>
          </w:tcPr>
          <w:p w:rsidR="00C35F44" w:rsidRPr="00EA21E0" w:rsidRDefault="00C35F44" w:rsidP="000D6355">
            <w:pPr>
              <w:ind w:right="6"/>
              <w:jc w:val="both"/>
              <w:rPr>
                <w:rFonts w:cs="Arial"/>
                <w:szCs w:val="24"/>
                <w:lang w:eastAsia="en-AU"/>
              </w:rPr>
            </w:pPr>
            <w:r w:rsidRPr="00EA21E0">
              <w:rPr>
                <w:rFonts w:cs="Arial"/>
                <w:lang w:eastAsia="en-AU"/>
              </w:rPr>
              <w:t>What could be improved?</w:t>
            </w:r>
          </w:p>
        </w:tc>
      </w:tr>
      <w:tr w:rsidR="00C35F44" w:rsidRPr="00A72B99" w:rsidTr="00DC1701">
        <w:tc>
          <w:tcPr>
            <w:tcW w:w="5000" w:type="pct"/>
            <w:gridSpan w:val="13"/>
          </w:tcPr>
          <w:p w:rsidR="00C35F44" w:rsidRDefault="00C35F44" w:rsidP="000D6355">
            <w:pPr>
              <w:ind w:right="6"/>
              <w:jc w:val="both"/>
              <w:rPr>
                <w:rFonts w:cs="Arial"/>
                <w:b/>
                <w:lang w:eastAsia="en-AU"/>
              </w:rPr>
            </w:pPr>
          </w:p>
          <w:p w:rsidR="00C35F44" w:rsidRDefault="00C35F44" w:rsidP="000D6355">
            <w:pPr>
              <w:ind w:right="6"/>
              <w:jc w:val="both"/>
              <w:rPr>
                <w:rFonts w:cs="Arial"/>
                <w:b/>
                <w:lang w:eastAsia="en-AU"/>
              </w:rPr>
            </w:pPr>
          </w:p>
        </w:tc>
      </w:tr>
      <w:tr w:rsidR="00C35F44" w:rsidRPr="00A72B99" w:rsidTr="00DC1701">
        <w:tc>
          <w:tcPr>
            <w:tcW w:w="5000" w:type="pct"/>
            <w:gridSpan w:val="13"/>
          </w:tcPr>
          <w:p w:rsidR="00C35F44" w:rsidRPr="00EA21E0" w:rsidRDefault="00C35F44" w:rsidP="000D6355">
            <w:pPr>
              <w:ind w:right="6"/>
              <w:jc w:val="both"/>
              <w:rPr>
                <w:rFonts w:cs="Arial"/>
                <w:szCs w:val="24"/>
                <w:lang w:eastAsia="en-AU"/>
              </w:rPr>
            </w:pPr>
            <w:r w:rsidRPr="00EA21E0">
              <w:rPr>
                <w:rFonts w:cs="Arial"/>
                <w:lang w:eastAsia="en-AU"/>
              </w:rPr>
              <w:t>Other Comments:</w:t>
            </w:r>
          </w:p>
        </w:tc>
      </w:tr>
      <w:tr w:rsidR="00C35F44" w:rsidRPr="00A72B99" w:rsidTr="00DC1701">
        <w:tc>
          <w:tcPr>
            <w:tcW w:w="5000" w:type="pct"/>
            <w:gridSpan w:val="13"/>
          </w:tcPr>
          <w:p w:rsidR="00C35F44" w:rsidRDefault="00C35F44" w:rsidP="000D6355">
            <w:pPr>
              <w:ind w:right="6"/>
              <w:jc w:val="both"/>
              <w:rPr>
                <w:rFonts w:cs="Arial"/>
                <w:szCs w:val="24"/>
                <w:lang w:eastAsia="en-AU"/>
              </w:rPr>
            </w:pPr>
          </w:p>
          <w:p w:rsidR="00C35F44" w:rsidRDefault="00C35F44" w:rsidP="000D6355">
            <w:pPr>
              <w:ind w:right="6"/>
              <w:jc w:val="both"/>
              <w:rPr>
                <w:rFonts w:cs="Arial"/>
                <w:szCs w:val="24"/>
                <w:lang w:eastAsia="en-AU"/>
              </w:rPr>
            </w:pPr>
          </w:p>
          <w:p w:rsidR="00C35F44" w:rsidRDefault="00C35F44" w:rsidP="000D6355">
            <w:pPr>
              <w:ind w:right="6"/>
              <w:jc w:val="both"/>
              <w:rPr>
                <w:rFonts w:cs="Arial"/>
                <w:szCs w:val="24"/>
                <w:lang w:eastAsia="en-AU"/>
              </w:rPr>
            </w:pPr>
          </w:p>
          <w:p w:rsidR="00C35F44" w:rsidRDefault="00C35F44" w:rsidP="000D6355">
            <w:pPr>
              <w:ind w:right="6"/>
              <w:jc w:val="both"/>
              <w:rPr>
                <w:rFonts w:cs="Arial"/>
                <w:szCs w:val="24"/>
                <w:lang w:eastAsia="en-AU"/>
              </w:rPr>
            </w:pPr>
          </w:p>
          <w:p w:rsidR="00C35F44" w:rsidRPr="00A72B99" w:rsidRDefault="00C35F44" w:rsidP="000D6355">
            <w:pPr>
              <w:ind w:right="6"/>
              <w:jc w:val="both"/>
              <w:rPr>
                <w:rFonts w:cs="Arial"/>
                <w:szCs w:val="24"/>
                <w:lang w:eastAsia="en-AU"/>
              </w:rPr>
            </w:pPr>
          </w:p>
        </w:tc>
      </w:tr>
    </w:tbl>
    <w:p w:rsidR="00C35F44" w:rsidRDefault="00C35F44" w:rsidP="00C35F44">
      <w:pPr>
        <w:spacing w:before="0" w:after="0"/>
        <w:rPr>
          <w:sz w:val="2"/>
          <w:szCs w:val="2"/>
        </w:rPr>
      </w:pPr>
    </w:p>
    <w:p w:rsidR="00C35F44" w:rsidRDefault="00C35F44" w:rsidP="00C35F44">
      <w:pPr>
        <w:spacing w:before="0" w:after="0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C35F44" w:rsidRPr="00456D5C" w:rsidRDefault="0054645B" w:rsidP="00C35F44">
      <w:pPr>
        <w:ind w:right="-130"/>
        <w:rPr>
          <w:rFonts w:cs="Arial"/>
          <w:lang w:eastAsia="en-AU"/>
        </w:rPr>
      </w:pPr>
      <w:r>
        <w:rPr>
          <w:rFonts w:cs="Arial"/>
          <w:lang w:eastAsia="en-AU"/>
        </w:rPr>
        <w:lastRenderedPageBreak/>
        <w:t>NT Health</w:t>
      </w:r>
      <w:r w:rsidR="00C35F44" w:rsidRPr="00456D5C">
        <w:rPr>
          <w:rFonts w:cs="Arial"/>
          <w:lang w:eastAsia="en-AU"/>
        </w:rPr>
        <w:t xml:space="preserve"> review policies and procedures on a regular basis and include client and stakeholder input in this process.  Please provide your contact details in the space provided if you are interested in participating in this process.  </w:t>
      </w:r>
      <w:r>
        <w:rPr>
          <w:rFonts w:cs="Arial"/>
          <w:lang w:eastAsia="en-AU"/>
        </w:rPr>
        <w:t>TEP</w:t>
      </w:r>
      <w:r w:rsidRPr="00456D5C">
        <w:rPr>
          <w:rFonts w:cs="Arial"/>
          <w:lang w:eastAsia="en-AU"/>
        </w:rPr>
        <w:t xml:space="preserve"> </w:t>
      </w:r>
      <w:r w:rsidR="00C35F44" w:rsidRPr="00456D5C">
        <w:rPr>
          <w:rFonts w:cs="Arial"/>
          <w:lang w:eastAsia="en-AU"/>
        </w:rPr>
        <w:t>will not be able to contact all interested parties, however will endeavour to involve as many as possible.</w:t>
      </w:r>
    </w:p>
    <w:p w:rsidR="00C35F44" w:rsidRDefault="00C35F44" w:rsidP="00C35F44">
      <w:pPr>
        <w:rPr>
          <w:rFonts w:cs="Arial"/>
          <w:lang w:eastAsia="en-AU"/>
        </w:rPr>
      </w:pPr>
    </w:p>
    <w:tbl>
      <w:tblPr>
        <w:tblpPr w:leftFromText="180" w:rightFromText="180" w:vertAnchor="text" w:horzAnchor="margin" w:tblpXSpec="right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3489"/>
        <w:gridCol w:w="987"/>
        <w:gridCol w:w="938"/>
        <w:gridCol w:w="4353"/>
      </w:tblGrid>
      <w:tr w:rsidR="00C35F44" w:rsidRPr="00410398" w:rsidTr="00DC1701">
        <w:tc>
          <w:tcPr>
            <w:tcW w:w="400" w:type="pct"/>
          </w:tcPr>
          <w:p w:rsidR="00C35F44" w:rsidRPr="00410398" w:rsidRDefault="00C35F44" w:rsidP="000D6355">
            <w:pPr>
              <w:spacing w:before="240"/>
              <w:ind w:right="6"/>
              <w:jc w:val="both"/>
              <w:rPr>
                <w:rFonts w:cs="Arial"/>
                <w:lang w:eastAsia="en-AU"/>
              </w:rPr>
            </w:pPr>
            <w:r w:rsidRPr="00410398">
              <w:rPr>
                <w:rFonts w:cs="Arial"/>
                <w:lang w:eastAsia="en-AU"/>
              </w:rPr>
              <w:t>Name</w:t>
            </w:r>
            <w:r>
              <w:rPr>
                <w:rFonts w:cs="Arial"/>
                <w:lang w:eastAsia="en-AU"/>
              </w:rPr>
              <w:t>:</w:t>
            </w:r>
          </w:p>
        </w:tc>
        <w:tc>
          <w:tcPr>
            <w:tcW w:w="2108" w:type="pct"/>
            <w:gridSpan w:val="2"/>
          </w:tcPr>
          <w:p w:rsidR="00C35F44" w:rsidRPr="00410398" w:rsidRDefault="00C35F44" w:rsidP="000D6355">
            <w:pPr>
              <w:spacing w:before="240"/>
              <w:ind w:right="6"/>
              <w:jc w:val="both"/>
              <w:rPr>
                <w:rFonts w:cs="Arial"/>
                <w:lang w:eastAsia="en-AU"/>
              </w:rPr>
            </w:pPr>
          </w:p>
        </w:tc>
        <w:tc>
          <w:tcPr>
            <w:tcW w:w="442" w:type="pct"/>
          </w:tcPr>
          <w:p w:rsidR="00C35F44" w:rsidRPr="00410398" w:rsidRDefault="00C35F44" w:rsidP="000D6355">
            <w:pPr>
              <w:spacing w:before="240"/>
              <w:ind w:right="6"/>
              <w:jc w:val="both"/>
              <w:rPr>
                <w:rFonts w:cs="Arial"/>
                <w:lang w:eastAsia="en-AU"/>
              </w:rPr>
            </w:pPr>
            <w:r w:rsidRPr="00410398">
              <w:rPr>
                <w:rFonts w:cs="Arial"/>
                <w:lang w:eastAsia="en-AU"/>
              </w:rPr>
              <w:t>Phone</w:t>
            </w:r>
            <w:r>
              <w:rPr>
                <w:rFonts w:cs="Arial"/>
                <w:lang w:eastAsia="en-AU"/>
              </w:rPr>
              <w:t>:</w:t>
            </w:r>
          </w:p>
        </w:tc>
        <w:tc>
          <w:tcPr>
            <w:tcW w:w="2051" w:type="pct"/>
          </w:tcPr>
          <w:p w:rsidR="00C35F44" w:rsidRPr="00410398" w:rsidRDefault="00C35F44" w:rsidP="000D6355">
            <w:pPr>
              <w:spacing w:before="240"/>
              <w:ind w:right="6"/>
              <w:jc w:val="both"/>
              <w:rPr>
                <w:rFonts w:cs="Arial"/>
                <w:lang w:eastAsia="en-AU"/>
              </w:rPr>
            </w:pPr>
          </w:p>
        </w:tc>
      </w:tr>
      <w:tr w:rsidR="00C35F44" w:rsidRPr="00410398" w:rsidTr="00DC1701">
        <w:tc>
          <w:tcPr>
            <w:tcW w:w="2043" w:type="pct"/>
            <w:gridSpan w:val="2"/>
          </w:tcPr>
          <w:p w:rsidR="00C35F44" w:rsidRPr="00410398" w:rsidRDefault="00C35F44" w:rsidP="000D6355">
            <w:pPr>
              <w:spacing w:before="240"/>
              <w:ind w:right="6"/>
              <w:jc w:val="both"/>
              <w:rPr>
                <w:rFonts w:cs="Arial"/>
                <w:lang w:eastAsia="en-AU"/>
              </w:rPr>
            </w:pPr>
            <w:r w:rsidRPr="00410398">
              <w:rPr>
                <w:rFonts w:cs="Arial"/>
                <w:lang w:eastAsia="en-AU"/>
              </w:rPr>
              <w:t>Address/Email (preferred contact method):</w:t>
            </w:r>
          </w:p>
        </w:tc>
        <w:tc>
          <w:tcPr>
            <w:tcW w:w="2957" w:type="pct"/>
            <w:gridSpan w:val="3"/>
          </w:tcPr>
          <w:p w:rsidR="00C35F44" w:rsidRPr="00410398" w:rsidRDefault="00C35F44" w:rsidP="000D6355">
            <w:pPr>
              <w:spacing w:before="240"/>
              <w:ind w:right="6"/>
              <w:jc w:val="both"/>
              <w:rPr>
                <w:rFonts w:cs="Arial"/>
                <w:lang w:eastAsia="en-AU"/>
              </w:rPr>
            </w:pPr>
          </w:p>
        </w:tc>
      </w:tr>
    </w:tbl>
    <w:p w:rsidR="00C35F44" w:rsidRDefault="00C35F44" w:rsidP="00C35F44">
      <w:pPr>
        <w:ind w:left="-360" w:right="-131"/>
        <w:jc w:val="both"/>
        <w:rPr>
          <w:rFonts w:cs="Arial"/>
          <w:lang w:eastAsia="en-AU"/>
        </w:rPr>
      </w:pPr>
    </w:p>
    <w:p w:rsidR="00C35F44" w:rsidRDefault="00C35F44" w:rsidP="00C35F44">
      <w:pPr>
        <w:ind w:left="-360" w:right="-131"/>
        <w:jc w:val="both"/>
        <w:rPr>
          <w:rFonts w:cs="Arial"/>
          <w:lang w:eastAsia="en-AU"/>
        </w:rPr>
      </w:pPr>
    </w:p>
    <w:p w:rsidR="00C35F44" w:rsidRPr="005775C8" w:rsidRDefault="00C35F44" w:rsidP="00C35F44">
      <w:pPr>
        <w:ind w:right="-131"/>
        <w:jc w:val="both"/>
        <w:rPr>
          <w:rFonts w:cs="Arial"/>
          <w:lang w:eastAsia="en-AU"/>
        </w:rPr>
      </w:pPr>
      <w:r>
        <w:rPr>
          <w:rFonts w:cs="Arial"/>
          <w:lang w:eastAsia="en-AU"/>
        </w:rPr>
        <w:t>P</w:t>
      </w:r>
      <w:r w:rsidRPr="005775C8">
        <w:rPr>
          <w:rFonts w:cs="Arial"/>
          <w:lang w:eastAsia="en-AU"/>
        </w:rPr>
        <w:t xml:space="preserve">lease forward completed forms to </w:t>
      </w:r>
      <w:r>
        <w:rPr>
          <w:rFonts w:cs="Arial"/>
          <w:lang w:eastAsia="en-AU"/>
        </w:rPr>
        <w:t>your regional</w:t>
      </w:r>
      <w:r w:rsidRPr="005775C8">
        <w:rPr>
          <w:rFonts w:cs="Arial"/>
          <w:lang w:eastAsia="en-AU"/>
        </w:rPr>
        <w:t xml:space="preserve"> </w:t>
      </w:r>
      <w:r w:rsidR="0054645B">
        <w:rPr>
          <w:rFonts w:cs="Arial"/>
          <w:lang w:eastAsia="en-AU"/>
        </w:rPr>
        <w:t>TEP</w:t>
      </w:r>
      <w:r w:rsidR="0054645B" w:rsidRPr="005775C8">
        <w:rPr>
          <w:rFonts w:cs="Arial"/>
          <w:lang w:eastAsia="en-AU"/>
        </w:rPr>
        <w:t xml:space="preserve"> </w:t>
      </w:r>
      <w:r w:rsidRPr="005775C8">
        <w:rPr>
          <w:rFonts w:cs="Arial"/>
          <w:lang w:eastAsia="en-AU"/>
        </w:rPr>
        <w:t>Work Unit: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238"/>
      </w:tblGrid>
      <w:tr w:rsidR="0054645B" w:rsidRPr="00410398" w:rsidTr="00D74DA3">
        <w:trPr>
          <w:jc w:val="right"/>
        </w:trPr>
        <w:tc>
          <w:tcPr>
            <w:tcW w:w="2534" w:type="pct"/>
            <w:tcBorders>
              <w:top w:val="single" w:sz="4" w:space="0" w:color="auto"/>
            </w:tcBorders>
          </w:tcPr>
          <w:p w:rsidR="0054645B" w:rsidRPr="001F24C4" w:rsidRDefault="0054645B" w:rsidP="001F24C4">
            <w:pPr>
              <w:spacing w:before="60" w:after="60"/>
              <w:ind w:right="-23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Top End</w:t>
            </w:r>
          </w:p>
          <w:p w:rsidR="0054645B" w:rsidRPr="001F24C4" w:rsidRDefault="0054645B" w:rsidP="001F24C4">
            <w:pPr>
              <w:spacing w:before="60" w:after="60"/>
              <w:ind w:right="16"/>
              <w:rPr>
                <w:rFonts w:cs="Arial"/>
                <w:sz w:val="20"/>
                <w:szCs w:val="20"/>
                <w:lang w:eastAsia="en-AU"/>
              </w:rPr>
            </w:pPr>
            <w:r w:rsidRPr="001F24C4">
              <w:rPr>
                <w:rFonts w:cs="Arial"/>
                <w:sz w:val="20"/>
                <w:szCs w:val="20"/>
              </w:rPr>
              <w:t>(includes Darwin and the rural area</w:t>
            </w:r>
            <w:r>
              <w:rPr>
                <w:rFonts w:cs="Arial"/>
                <w:sz w:val="20"/>
                <w:szCs w:val="20"/>
              </w:rPr>
              <w:t>, Katherine and East Arnhem</w:t>
            </w:r>
            <w:r w:rsidRPr="001F24C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466" w:type="pct"/>
            <w:tcBorders>
              <w:top w:val="single" w:sz="4" w:space="0" w:color="auto"/>
            </w:tcBorders>
          </w:tcPr>
          <w:p w:rsidR="0054645B" w:rsidRPr="001F24C4" w:rsidRDefault="0054645B" w:rsidP="001F24C4">
            <w:pPr>
              <w:spacing w:before="60" w:after="60"/>
              <w:ind w:right="-108"/>
              <w:rPr>
                <w:rFonts w:cs="Arial"/>
                <w:b/>
                <w:sz w:val="20"/>
                <w:szCs w:val="20"/>
              </w:rPr>
            </w:pPr>
            <w:r w:rsidRPr="001F24C4">
              <w:rPr>
                <w:rFonts w:cs="Arial"/>
                <w:b/>
                <w:sz w:val="20"/>
                <w:szCs w:val="20"/>
              </w:rPr>
              <w:t>Central Australia</w:t>
            </w:r>
          </w:p>
          <w:p w:rsidR="0054645B" w:rsidRPr="001F24C4" w:rsidRDefault="0054645B" w:rsidP="001F24C4">
            <w:pPr>
              <w:spacing w:before="60" w:after="60"/>
              <w:ind w:right="-108"/>
              <w:rPr>
                <w:rFonts w:cs="Arial"/>
                <w:sz w:val="20"/>
                <w:szCs w:val="20"/>
                <w:lang w:eastAsia="en-AU"/>
              </w:rPr>
            </w:pPr>
            <w:r w:rsidRPr="001F24C4">
              <w:rPr>
                <w:rFonts w:cs="Arial"/>
                <w:sz w:val="20"/>
                <w:szCs w:val="20"/>
              </w:rPr>
              <w:t>(includes Alice Springs, Remote Barkly)</w:t>
            </w:r>
          </w:p>
        </w:tc>
      </w:tr>
      <w:tr w:rsidR="0054645B" w:rsidRPr="00410398" w:rsidTr="00D74DA3">
        <w:trPr>
          <w:jc w:val="right"/>
        </w:trPr>
        <w:tc>
          <w:tcPr>
            <w:tcW w:w="2534" w:type="pct"/>
          </w:tcPr>
          <w:p w:rsidR="0054645B" w:rsidRPr="001F24C4" w:rsidRDefault="0054645B" w:rsidP="0054645B">
            <w:pPr>
              <w:spacing w:before="60" w:after="60"/>
              <w:ind w:right="-104"/>
              <w:rPr>
                <w:rFonts w:cs="Arial"/>
                <w:sz w:val="20"/>
                <w:szCs w:val="20"/>
                <w:lang w:eastAsia="en-AU"/>
              </w:rPr>
            </w:pPr>
            <w:r w:rsidRPr="001F24C4">
              <w:rPr>
                <w:rFonts w:cs="Arial"/>
                <w:sz w:val="20"/>
                <w:szCs w:val="20"/>
              </w:rPr>
              <w:t>P:</w:t>
            </w:r>
            <w:r w:rsidR="000E23CC">
              <w:rPr>
                <w:rFonts w:cs="Arial"/>
                <w:sz w:val="20"/>
                <w:szCs w:val="20"/>
              </w:rPr>
              <w:t xml:space="preserve"> </w:t>
            </w:r>
            <w:r w:rsidRPr="001F24C4">
              <w:rPr>
                <w:rFonts w:cs="Arial"/>
                <w:sz w:val="20"/>
                <w:szCs w:val="20"/>
              </w:rPr>
              <w:t>08 8922 7244</w:t>
            </w:r>
            <w:r w:rsidRPr="001F24C4">
              <w:rPr>
                <w:rFonts w:cs="Arial"/>
                <w:noProof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466" w:type="pct"/>
          </w:tcPr>
          <w:p w:rsidR="0054645B" w:rsidRPr="001F24C4" w:rsidRDefault="0054645B" w:rsidP="001F24C4">
            <w:pPr>
              <w:spacing w:before="60" w:after="60"/>
              <w:ind w:right="-238"/>
              <w:rPr>
                <w:rFonts w:cs="Arial"/>
                <w:sz w:val="20"/>
                <w:szCs w:val="20"/>
                <w:lang w:eastAsia="en-AU"/>
              </w:rPr>
            </w:pPr>
            <w:r w:rsidRPr="001F24C4">
              <w:rPr>
                <w:rFonts w:cs="Arial"/>
                <w:sz w:val="20"/>
                <w:szCs w:val="20"/>
              </w:rPr>
              <w:t>P:</w:t>
            </w:r>
            <w:r w:rsidR="000E23CC">
              <w:rPr>
                <w:rFonts w:cs="Arial"/>
                <w:sz w:val="20"/>
                <w:szCs w:val="20"/>
              </w:rPr>
              <w:t xml:space="preserve"> </w:t>
            </w:r>
            <w:r w:rsidRPr="001F24C4">
              <w:rPr>
                <w:rFonts w:cs="Arial"/>
                <w:sz w:val="20"/>
                <w:szCs w:val="20"/>
              </w:rPr>
              <w:t>08 8951 67</w:t>
            </w:r>
            <w:r w:rsidR="000E23CC">
              <w:rPr>
                <w:rFonts w:cs="Arial"/>
                <w:noProof/>
                <w:sz w:val="20"/>
                <w:szCs w:val="20"/>
                <w:lang w:eastAsia="en-AU"/>
              </w:rPr>
              <w:t>47</w:t>
            </w:r>
          </w:p>
        </w:tc>
      </w:tr>
      <w:tr w:rsidR="0054645B" w:rsidRPr="00410398" w:rsidTr="00D74DA3">
        <w:trPr>
          <w:jc w:val="right"/>
        </w:trPr>
        <w:tc>
          <w:tcPr>
            <w:tcW w:w="2534" w:type="pct"/>
          </w:tcPr>
          <w:p w:rsidR="0054645B" w:rsidRPr="001F24C4" w:rsidRDefault="0054645B" w:rsidP="001F24C4">
            <w:pPr>
              <w:spacing w:before="60" w:after="60"/>
              <w:ind w:right="-238"/>
              <w:rPr>
                <w:rFonts w:cs="Arial"/>
                <w:sz w:val="20"/>
                <w:szCs w:val="20"/>
                <w:lang w:eastAsia="en-AU"/>
              </w:rPr>
            </w:pPr>
            <w:r w:rsidRPr="001F24C4">
              <w:rPr>
                <w:rFonts w:cs="Arial"/>
                <w:sz w:val="20"/>
                <w:szCs w:val="20"/>
                <w:lang w:eastAsia="en-AU"/>
              </w:rPr>
              <w:t xml:space="preserve">E: </w:t>
            </w:r>
            <w:r w:rsidR="000E23CC">
              <w:rPr>
                <w:rFonts w:cs="Arial"/>
                <w:sz w:val="20"/>
                <w:szCs w:val="20"/>
                <w:lang w:eastAsia="en-AU"/>
              </w:rPr>
              <w:t>T</w:t>
            </w:r>
            <w:r w:rsidRPr="001F24C4">
              <w:rPr>
                <w:rFonts w:cs="Arial"/>
                <w:sz w:val="20"/>
                <w:szCs w:val="20"/>
                <w:lang w:eastAsia="en-AU"/>
              </w:rPr>
              <w:t>EPDarwin.THS@nt.gov.au</w:t>
            </w:r>
          </w:p>
        </w:tc>
        <w:tc>
          <w:tcPr>
            <w:tcW w:w="2466" w:type="pct"/>
          </w:tcPr>
          <w:p w:rsidR="0054645B" w:rsidRPr="001F24C4" w:rsidRDefault="0054645B" w:rsidP="001F24C4">
            <w:pPr>
              <w:spacing w:before="60" w:after="60"/>
              <w:rPr>
                <w:rFonts w:cs="Arial"/>
                <w:sz w:val="20"/>
                <w:szCs w:val="20"/>
                <w:lang w:eastAsia="en-AU"/>
              </w:rPr>
            </w:pPr>
            <w:r w:rsidRPr="001F24C4">
              <w:rPr>
                <w:rFonts w:cs="Arial"/>
                <w:sz w:val="20"/>
                <w:szCs w:val="20"/>
                <w:lang w:eastAsia="en-AU"/>
              </w:rPr>
              <w:t xml:space="preserve">E: </w:t>
            </w:r>
            <w:r w:rsidR="000E23CC">
              <w:rPr>
                <w:rFonts w:cs="Arial"/>
                <w:sz w:val="20"/>
                <w:szCs w:val="20"/>
                <w:lang w:eastAsia="en-AU"/>
              </w:rPr>
              <w:t>T</w:t>
            </w:r>
            <w:r w:rsidRPr="001F24C4">
              <w:rPr>
                <w:rFonts w:cs="Arial"/>
                <w:sz w:val="20"/>
                <w:szCs w:val="20"/>
                <w:lang w:eastAsia="en-AU"/>
              </w:rPr>
              <w:t>EPAliceSprings.THS@nt.gov.au</w:t>
            </w:r>
          </w:p>
        </w:tc>
      </w:tr>
      <w:tr w:rsidR="0054645B" w:rsidRPr="00410398" w:rsidTr="00D74DA3">
        <w:trPr>
          <w:jc w:val="right"/>
        </w:trPr>
        <w:tc>
          <w:tcPr>
            <w:tcW w:w="2534" w:type="pct"/>
            <w:tcBorders>
              <w:bottom w:val="single" w:sz="4" w:space="0" w:color="auto"/>
            </w:tcBorders>
          </w:tcPr>
          <w:p w:rsidR="0054645B" w:rsidRPr="001F24C4" w:rsidRDefault="0054645B" w:rsidP="001F24C4">
            <w:pPr>
              <w:spacing w:before="60" w:after="60"/>
              <w:ind w:right="-238"/>
              <w:rPr>
                <w:rFonts w:cs="Arial"/>
                <w:sz w:val="20"/>
                <w:szCs w:val="20"/>
                <w:lang w:eastAsia="en-AU"/>
              </w:rPr>
            </w:pPr>
            <w:r w:rsidRPr="001F24C4">
              <w:rPr>
                <w:rFonts w:cs="Arial"/>
                <w:sz w:val="20"/>
                <w:szCs w:val="20"/>
                <w:lang w:eastAsia="en-AU"/>
              </w:rPr>
              <w:t>A: PO Box 40596, Casuarina 0811</w:t>
            </w:r>
          </w:p>
        </w:tc>
        <w:tc>
          <w:tcPr>
            <w:tcW w:w="2466" w:type="pct"/>
            <w:tcBorders>
              <w:bottom w:val="single" w:sz="4" w:space="0" w:color="auto"/>
            </w:tcBorders>
          </w:tcPr>
          <w:p w:rsidR="0054645B" w:rsidRPr="001F24C4" w:rsidRDefault="0054645B" w:rsidP="001F24C4">
            <w:pPr>
              <w:spacing w:before="60" w:after="60"/>
              <w:ind w:right="-238"/>
              <w:rPr>
                <w:rFonts w:cs="Arial"/>
                <w:sz w:val="20"/>
                <w:szCs w:val="20"/>
                <w:lang w:eastAsia="en-AU"/>
              </w:rPr>
            </w:pPr>
            <w:r w:rsidRPr="001F24C4">
              <w:rPr>
                <w:rFonts w:cs="Arial"/>
                <w:sz w:val="20"/>
                <w:szCs w:val="20"/>
                <w:lang w:eastAsia="en-AU"/>
              </w:rPr>
              <w:t>A: PO Box 721, Alice Springs 0871</w:t>
            </w:r>
          </w:p>
        </w:tc>
      </w:tr>
    </w:tbl>
    <w:p w:rsidR="00C35F44" w:rsidRPr="00677002" w:rsidRDefault="00C35F44" w:rsidP="00C35F44">
      <w:pPr>
        <w:rPr>
          <w:szCs w:val="24"/>
        </w:rPr>
      </w:pPr>
    </w:p>
    <w:p w:rsidR="00C35F44" w:rsidRDefault="00C35F44" w:rsidP="00C35F44">
      <w:pPr>
        <w:spacing w:before="0" w:after="0"/>
        <w:rPr>
          <w:sz w:val="2"/>
          <w:szCs w:val="2"/>
        </w:rPr>
      </w:pPr>
    </w:p>
    <w:p w:rsidR="00F64D97" w:rsidRDefault="00F64D97" w:rsidP="00F64D97">
      <w:pPr>
        <w:spacing w:before="0" w:after="0"/>
        <w:rPr>
          <w:sz w:val="2"/>
          <w:szCs w:val="2"/>
        </w:rPr>
      </w:pPr>
    </w:p>
    <w:sectPr w:rsidR="00F64D97" w:rsidSect="00F005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276" w:right="567" w:bottom="1134" w:left="709" w:header="0" w:footer="2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A67" w:rsidRDefault="009F5A67">
      <w:r>
        <w:separator/>
      </w:r>
    </w:p>
  </w:endnote>
  <w:endnote w:type="continuationSeparator" w:id="0">
    <w:p w:rsidR="009F5A67" w:rsidRDefault="009F5A67">
      <w:r>
        <w:continuationSeparator/>
      </w:r>
    </w:p>
  </w:endnote>
  <w:endnote w:type="continuationNotice" w:id="1">
    <w:p w:rsidR="009F5A67" w:rsidRDefault="009F5A6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8" w:rsidRDefault="00E13A78" w:rsidP="00BD3604">
    <w:pPr>
      <w:pStyle w:val="Footer"/>
      <w:pBdr>
        <w:top w:val="single" w:sz="4" w:space="6" w:color="auto"/>
      </w:pBdr>
      <w:tabs>
        <w:tab w:val="clear" w:pos="4153"/>
        <w:tab w:val="clear" w:pos="8306"/>
        <w:tab w:val="left" w:pos="0"/>
        <w:tab w:val="center" w:pos="4140"/>
        <w:tab w:val="right" w:pos="9360"/>
      </w:tabs>
      <w:ind w:right="-1355" w:hanging="1503"/>
      <w:rPr>
        <w:rStyle w:val="PageNumber"/>
        <w:sz w:val="18"/>
        <w:szCs w:val="18"/>
      </w:rPr>
    </w:pPr>
    <w:r>
      <w:rPr>
        <w:rFonts w:cs="Arial"/>
        <w:sz w:val="18"/>
      </w:rPr>
      <w:tab/>
    </w:r>
    <w:r w:rsidRPr="00A75AF9">
      <w:rPr>
        <w:rFonts w:cs="Arial"/>
        <w:sz w:val="18"/>
      </w:rPr>
      <w:tab/>
    </w:r>
    <w:r w:rsidRPr="00A75AF9">
      <w:rPr>
        <w:sz w:val="18"/>
        <w:szCs w:val="18"/>
      </w:rPr>
      <w:t xml:space="preserve">Page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PAGE </w:instrText>
    </w:r>
    <w:r w:rsidRPr="00A75AF9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 xml:space="preserve"> of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NUMPAGES </w:instrText>
    </w:r>
    <w:r w:rsidRPr="00A75AF9">
      <w:rPr>
        <w:rStyle w:val="PageNumber"/>
        <w:sz w:val="18"/>
        <w:szCs w:val="18"/>
      </w:rPr>
      <w:fldChar w:fldCharType="separate"/>
    </w:r>
    <w:r w:rsidR="00306970"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ab/>
    </w:r>
  </w:p>
  <w:p w:rsidR="00E13A78" w:rsidRPr="00A75AF9" w:rsidRDefault="00E13A78" w:rsidP="00DB5E6C">
    <w:pPr>
      <w:pStyle w:val="Footer"/>
      <w:tabs>
        <w:tab w:val="clear" w:pos="4153"/>
        <w:tab w:val="clear" w:pos="8306"/>
        <w:tab w:val="center" w:pos="4140"/>
        <w:tab w:val="right" w:pos="9360"/>
      </w:tabs>
      <w:spacing w:before="0" w:after="0"/>
      <w:ind w:right="-1355"/>
      <w:jc w:val="center"/>
      <w:rPr>
        <w:rFonts w:cs="Arial"/>
        <w:sz w:val="18"/>
      </w:rPr>
    </w:pPr>
    <w:r w:rsidRPr="00C46202">
      <w:rPr>
        <w:rFonts w:cs="Arial"/>
        <w:b/>
      </w:rPr>
      <w:t>Department of Health and Families is a Smoke Free Workplace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8A" w:rsidRDefault="00F0058A" w:rsidP="00F0058A">
    <w:pPr>
      <w:pStyle w:val="NTGFooter2"/>
      <w:pBdr>
        <w:bottom w:val="single" w:sz="6" w:space="1" w:color="auto"/>
      </w:pBdr>
      <w:spacing w:after="120"/>
      <w:ind w:left="0" w:right="140"/>
      <w:rPr>
        <w:sz w:val="16"/>
        <w:szCs w:val="16"/>
      </w:rPr>
    </w:pPr>
  </w:p>
  <w:p w:rsidR="00F0058A" w:rsidRDefault="00F0058A" w:rsidP="00F0058A">
    <w:pPr>
      <w:pStyle w:val="NTGFooter1Pagenum"/>
      <w:tabs>
        <w:tab w:val="left" w:pos="9072"/>
      </w:tabs>
      <w:spacing w:before="120"/>
      <w:ind w:right="-567"/>
      <w:rPr>
        <w:rFonts w:ascii="Lato" w:hAnsi="Lato"/>
        <w:noProof/>
      </w:rPr>
    </w:pPr>
    <w:r>
      <w:rPr>
        <w:rStyle w:val="NTGDepartmentofChar"/>
      </w:rPr>
      <w:t>department of</w:t>
    </w:r>
    <w:r w:rsidRPr="00754AB3">
      <w:rPr>
        <w:rStyle w:val="NTGDepartmentofChar"/>
      </w:rPr>
      <w:t xml:space="preserve"> </w:t>
    </w:r>
    <w:r w:rsidRPr="00760305">
      <w:rPr>
        <w:rFonts w:ascii="Lato Black" w:hAnsi="Lato Black"/>
        <w:sz w:val="22"/>
        <w:szCs w:val="22"/>
      </w:rPr>
      <w:t>HEALTH</w:t>
    </w:r>
    <w:r w:rsidRPr="00754AB3">
      <w:rPr>
        <w:rFonts w:ascii="Lato" w:hAnsi="Lato"/>
      </w:rPr>
      <w:tab/>
      <w:t xml:space="preserve">Page </w:t>
    </w:r>
    <w:r w:rsidRPr="00754AB3">
      <w:rPr>
        <w:rFonts w:ascii="Lato" w:hAnsi="Lato"/>
      </w:rPr>
      <w:fldChar w:fldCharType="begin"/>
    </w:r>
    <w:r w:rsidRPr="00754AB3">
      <w:rPr>
        <w:rFonts w:ascii="Lato" w:hAnsi="Lato"/>
      </w:rPr>
      <w:instrText xml:space="preserve"> PAGE  \* Arabic  \* MERGEFORMAT </w:instrText>
    </w:r>
    <w:r w:rsidRPr="00754AB3">
      <w:rPr>
        <w:rFonts w:ascii="Lato" w:hAnsi="Lato"/>
      </w:rPr>
      <w:fldChar w:fldCharType="separate"/>
    </w:r>
    <w:r w:rsidR="005B60DA">
      <w:rPr>
        <w:rFonts w:ascii="Lato" w:hAnsi="Lato"/>
        <w:noProof/>
      </w:rPr>
      <w:t>2</w:t>
    </w:r>
    <w:r w:rsidRPr="00754AB3">
      <w:rPr>
        <w:rFonts w:ascii="Lato" w:hAnsi="Lato"/>
      </w:rPr>
      <w:fldChar w:fldCharType="end"/>
    </w:r>
    <w:r w:rsidRPr="00754AB3">
      <w:rPr>
        <w:rFonts w:ascii="Lato" w:hAnsi="Lato"/>
      </w:rPr>
      <w:t xml:space="preserve"> of </w:t>
    </w:r>
    <w:r w:rsidRPr="00754AB3">
      <w:rPr>
        <w:rFonts w:ascii="Lato" w:hAnsi="Lato"/>
      </w:rPr>
      <w:fldChar w:fldCharType="begin"/>
    </w:r>
    <w:r w:rsidRPr="00754AB3">
      <w:rPr>
        <w:rFonts w:ascii="Lato" w:hAnsi="Lato"/>
      </w:rPr>
      <w:instrText xml:space="preserve"> NUMPAGES  \* Arabic  \* MERGEFORMAT </w:instrText>
    </w:r>
    <w:r w:rsidRPr="00754AB3">
      <w:rPr>
        <w:rFonts w:ascii="Lato" w:hAnsi="Lato"/>
      </w:rPr>
      <w:fldChar w:fldCharType="separate"/>
    </w:r>
    <w:r w:rsidR="005B60DA">
      <w:rPr>
        <w:rFonts w:ascii="Lato" w:hAnsi="Lato"/>
        <w:noProof/>
      </w:rPr>
      <w:t>2</w:t>
    </w:r>
    <w:r w:rsidRPr="00754AB3">
      <w:rPr>
        <w:rFonts w:ascii="Lato" w:hAnsi="Lato"/>
        <w:noProof/>
      </w:rPr>
      <w:fldChar w:fldCharType="end"/>
    </w:r>
  </w:p>
  <w:p w:rsidR="00DD358E" w:rsidRDefault="00DD358E" w:rsidP="00F0058A">
    <w:pPr>
      <w:pStyle w:val="NTGFooter1Pagenum"/>
      <w:tabs>
        <w:tab w:val="left" w:pos="9072"/>
      </w:tabs>
      <w:spacing w:before="120"/>
      <w:ind w:right="-567"/>
      <w:rPr>
        <w:rFonts w:ascii="Lato" w:hAnsi="Lato"/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644"/>
      <w:gridCol w:w="2130"/>
    </w:tblGrid>
    <w:tr w:rsidR="00F0058A" w:rsidRPr="00132658" w:rsidTr="00F0058A">
      <w:trPr>
        <w:cantSplit/>
        <w:trHeight w:hRule="exact" w:val="1400"/>
        <w:tblHeader/>
      </w:trPr>
      <w:tc>
        <w:tcPr>
          <w:tcW w:w="8647" w:type="dxa"/>
        </w:tcPr>
        <w:p w:rsidR="00F0058A" w:rsidRPr="00ED58D7" w:rsidRDefault="00F0058A" w:rsidP="002F7BC2">
          <w:pPr>
            <w:pStyle w:val="NTGDepartmentName"/>
            <w:spacing w:before="120" w:after="0"/>
            <w:rPr>
              <w:rStyle w:val="NTGDepartmentNameChar"/>
              <w:rFonts w:ascii="Lato" w:eastAsia="Calibri" w:hAnsi="Lato"/>
            </w:rPr>
          </w:pPr>
          <w:r>
            <w:rPr>
              <w:rStyle w:val="NTGDepartmentofChar"/>
            </w:rPr>
            <w:t xml:space="preserve">DEPARTMENT OF </w:t>
          </w:r>
          <w:r w:rsidRPr="00760305">
            <w:rPr>
              <w:sz w:val="22"/>
              <w:szCs w:val="22"/>
            </w:rPr>
            <w:t>HEALTH</w:t>
          </w:r>
        </w:p>
        <w:p w:rsidR="00F0058A" w:rsidRPr="0054480D" w:rsidRDefault="00F0058A" w:rsidP="002F7BC2">
          <w:pPr>
            <w:pStyle w:val="NTGFooter1Pagenum"/>
            <w:rPr>
              <w:rFonts w:ascii="Lato" w:hAnsi="Lato"/>
              <w:noProof/>
            </w:rPr>
          </w:pPr>
          <w:r w:rsidRPr="0054480D">
            <w:rPr>
              <w:rFonts w:ascii="Lato" w:hAnsi="Lato"/>
            </w:rPr>
            <w:t xml:space="preserve">Page </w:t>
          </w:r>
          <w:r w:rsidRPr="0054480D">
            <w:rPr>
              <w:rFonts w:ascii="Lato" w:hAnsi="Lato"/>
            </w:rPr>
            <w:fldChar w:fldCharType="begin"/>
          </w:r>
          <w:r w:rsidRPr="0054480D">
            <w:rPr>
              <w:rFonts w:ascii="Lato" w:hAnsi="Lato"/>
            </w:rPr>
            <w:instrText xml:space="preserve"> PAGE  \* Arabic  \* MERGEFORMAT </w:instrText>
          </w:r>
          <w:r w:rsidRPr="0054480D">
            <w:rPr>
              <w:rFonts w:ascii="Lato" w:hAnsi="Lato"/>
            </w:rPr>
            <w:fldChar w:fldCharType="separate"/>
          </w:r>
          <w:r w:rsidR="005B60DA">
            <w:rPr>
              <w:rFonts w:ascii="Lato" w:hAnsi="Lato"/>
              <w:noProof/>
            </w:rPr>
            <w:t>1</w:t>
          </w:r>
          <w:r w:rsidRPr="0054480D">
            <w:rPr>
              <w:rFonts w:ascii="Lato" w:hAnsi="Lato"/>
            </w:rPr>
            <w:fldChar w:fldCharType="end"/>
          </w:r>
          <w:r w:rsidRPr="0054480D">
            <w:rPr>
              <w:rFonts w:ascii="Lato" w:hAnsi="Lato"/>
            </w:rPr>
            <w:t xml:space="preserve"> of </w:t>
          </w:r>
          <w:r w:rsidRPr="0054480D">
            <w:rPr>
              <w:rFonts w:ascii="Lato" w:hAnsi="Lato"/>
            </w:rPr>
            <w:fldChar w:fldCharType="begin"/>
          </w:r>
          <w:r w:rsidRPr="0054480D">
            <w:rPr>
              <w:rFonts w:ascii="Lato" w:hAnsi="Lato"/>
            </w:rPr>
            <w:instrText xml:space="preserve"> NUMPAGES  \* Arabic  \* MERGEFORMAT </w:instrText>
          </w:r>
          <w:r w:rsidRPr="0054480D">
            <w:rPr>
              <w:rFonts w:ascii="Lato" w:hAnsi="Lato"/>
            </w:rPr>
            <w:fldChar w:fldCharType="separate"/>
          </w:r>
          <w:r w:rsidR="005B60DA">
            <w:rPr>
              <w:rFonts w:ascii="Lato" w:hAnsi="Lato"/>
              <w:noProof/>
            </w:rPr>
            <w:t>2</w:t>
          </w:r>
          <w:r w:rsidRPr="0054480D">
            <w:rPr>
              <w:rFonts w:ascii="Lato" w:hAnsi="Lato"/>
              <w:noProof/>
            </w:rPr>
            <w:fldChar w:fldCharType="end"/>
          </w:r>
        </w:p>
        <w:p w:rsidR="00F0058A" w:rsidRPr="000725C8" w:rsidRDefault="00F0058A" w:rsidP="00DD358E">
          <w:pPr>
            <w:pStyle w:val="NTGDepartmentName"/>
            <w:spacing w:before="120" w:after="0"/>
          </w:pPr>
        </w:p>
      </w:tc>
      <w:tc>
        <w:tcPr>
          <w:tcW w:w="2127" w:type="dxa"/>
          <w:vAlign w:val="center"/>
        </w:tcPr>
        <w:p w:rsidR="00F0058A" w:rsidRPr="001E14EB" w:rsidRDefault="00F0058A" w:rsidP="002F7BC2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604F08F6" wp14:editId="604F08F7">
                <wp:extent cx="1347470" cy="481330"/>
                <wp:effectExtent l="0" t="0" r="508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0058A" w:rsidRPr="00073CD2" w:rsidRDefault="00F0058A" w:rsidP="00F0058A">
    <w:pPr>
      <w:tabs>
        <w:tab w:val="left" w:pos="13892"/>
      </w:tabs>
      <w:spacing w:before="0"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A67" w:rsidRDefault="009F5A67">
      <w:r>
        <w:separator/>
      </w:r>
    </w:p>
  </w:footnote>
  <w:footnote w:type="continuationSeparator" w:id="0">
    <w:p w:rsidR="009F5A67" w:rsidRDefault="009F5A67">
      <w:r>
        <w:continuationSeparator/>
      </w:r>
    </w:p>
  </w:footnote>
  <w:footnote w:type="continuationNotice" w:id="1">
    <w:p w:rsidR="009F5A67" w:rsidRDefault="009F5A6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8" w:rsidRDefault="00E13A7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04F08F4" wp14:editId="604F08F5">
          <wp:simplePos x="0" y="0"/>
          <wp:positionH relativeFrom="column">
            <wp:posOffset>-984250</wp:posOffset>
          </wp:positionH>
          <wp:positionV relativeFrom="paragraph">
            <wp:posOffset>-107315</wp:posOffset>
          </wp:positionV>
          <wp:extent cx="7137400" cy="393700"/>
          <wp:effectExtent l="0" t="0" r="6350" b="6350"/>
          <wp:wrapNone/>
          <wp:docPr id="30" name="Picture 30" descr="dhf_header_no_colour_straight_line_00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dhf_header_no_colour_straight_line_005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A78" w:rsidRDefault="00E13A78">
    <w:pPr>
      <w:pStyle w:val="Header"/>
    </w:pPr>
  </w:p>
  <w:p w:rsidR="00E13A78" w:rsidRDefault="00E13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alias w:val="Title"/>
      <w:tag w:val=""/>
      <w:id w:val="1211070072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0058A" w:rsidRPr="00073CD2" w:rsidRDefault="00D74DA3" w:rsidP="00F0058A">
        <w:pPr>
          <w:pStyle w:val="Header"/>
          <w:spacing w:before="840" w:after="0"/>
          <w:jc w:val="right"/>
          <w:rPr>
            <w:b/>
          </w:rPr>
        </w:pPr>
        <w:r>
          <w:rPr>
            <w:b/>
          </w:rPr>
          <w:t>Territory Equipment Program Client Satisfaction Form (SF-1)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8E" w:rsidRDefault="00DD3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453"/>
    <w:multiLevelType w:val="hybridMultilevel"/>
    <w:tmpl w:val="384A02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E575A"/>
    <w:multiLevelType w:val="hybridMultilevel"/>
    <w:tmpl w:val="2BB6737E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4CD0D5D"/>
    <w:multiLevelType w:val="hybridMultilevel"/>
    <w:tmpl w:val="060C75B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E24E8F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483475"/>
    <w:multiLevelType w:val="hybridMultilevel"/>
    <w:tmpl w:val="5F128C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03363"/>
    <w:multiLevelType w:val="hybridMultilevel"/>
    <w:tmpl w:val="1C0C3B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D45DD"/>
    <w:multiLevelType w:val="hybridMultilevel"/>
    <w:tmpl w:val="C0F28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35EBD"/>
    <w:multiLevelType w:val="hybridMultilevel"/>
    <w:tmpl w:val="3E5A914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472179"/>
    <w:multiLevelType w:val="hybridMultilevel"/>
    <w:tmpl w:val="ABE6220A"/>
    <w:lvl w:ilvl="0" w:tplc="0C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>
      <o:colormru v:ext="edit" colors="#09f,#9c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70"/>
    <w:rsid w:val="00006DB3"/>
    <w:rsid w:val="00010166"/>
    <w:rsid w:val="00012080"/>
    <w:rsid w:val="00030AAF"/>
    <w:rsid w:val="00033DD1"/>
    <w:rsid w:val="00035AD1"/>
    <w:rsid w:val="00043139"/>
    <w:rsid w:val="000638E3"/>
    <w:rsid w:val="00065926"/>
    <w:rsid w:val="00083785"/>
    <w:rsid w:val="000A15D1"/>
    <w:rsid w:val="000A48F2"/>
    <w:rsid w:val="000C43AA"/>
    <w:rsid w:val="000C50F1"/>
    <w:rsid w:val="000D136F"/>
    <w:rsid w:val="000E23CC"/>
    <w:rsid w:val="000E52C5"/>
    <w:rsid w:val="000F7B57"/>
    <w:rsid w:val="00104F71"/>
    <w:rsid w:val="00116500"/>
    <w:rsid w:val="001203E5"/>
    <w:rsid w:val="00122B77"/>
    <w:rsid w:val="00123969"/>
    <w:rsid w:val="00130976"/>
    <w:rsid w:val="001361EA"/>
    <w:rsid w:val="00151EC5"/>
    <w:rsid w:val="00155928"/>
    <w:rsid w:val="00160EC2"/>
    <w:rsid w:val="001629EE"/>
    <w:rsid w:val="00167B5C"/>
    <w:rsid w:val="001705F1"/>
    <w:rsid w:val="00175039"/>
    <w:rsid w:val="00180BB7"/>
    <w:rsid w:val="001975D1"/>
    <w:rsid w:val="001B44CB"/>
    <w:rsid w:val="001B7912"/>
    <w:rsid w:val="001D2C96"/>
    <w:rsid w:val="001D46CB"/>
    <w:rsid w:val="001E37BA"/>
    <w:rsid w:val="001E7254"/>
    <w:rsid w:val="001F24C4"/>
    <w:rsid w:val="00206D73"/>
    <w:rsid w:val="00211BA1"/>
    <w:rsid w:val="00211CA7"/>
    <w:rsid w:val="002154BB"/>
    <w:rsid w:val="0022207F"/>
    <w:rsid w:val="00235B5E"/>
    <w:rsid w:val="00246261"/>
    <w:rsid w:val="002574BF"/>
    <w:rsid w:val="00260B48"/>
    <w:rsid w:val="00281315"/>
    <w:rsid w:val="00295475"/>
    <w:rsid w:val="002A1922"/>
    <w:rsid w:val="002D2030"/>
    <w:rsid w:val="002D3B81"/>
    <w:rsid w:val="002D62E1"/>
    <w:rsid w:val="002D660D"/>
    <w:rsid w:val="002D7789"/>
    <w:rsid w:val="002E1EFA"/>
    <w:rsid w:val="002F486C"/>
    <w:rsid w:val="002F5454"/>
    <w:rsid w:val="002F7ADF"/>
    <w:rsid w:val="0030055F"/>
    <w:rsid w:val="003064E3"/>
    <w:rsid w:val="00306970"/>
    <w:rsid w:val="00310340"/>
    <w:rsid w:val="00336E76"/>
    <w:rsid w:val="003552CE"/>
    <w:rsid w:val="00355D16"/>
    <w:rsid w:val="00356294"/>
    <w:rsid w:val="00356EAA"/>
    <w:rsid w:val="00357FAE"/>
    <w:rsid w:val="00364914"/>
    <w:rsid w:val="00370DD2"/>
    <w:rsid w:val="0038306F"/>
    <w:rsid w:val="00390B7B"/>
    <w:rsid w:val="00395550"/>
    <w:rsid w:val="003B05DE"/>
    <w:rsid w:val="003B1BCB"/>
    <w:rsid w:val="003C3FF3"/>
    <w:rsid w:val="003D032F"/>
    <w:rsid w:val="003D7FCD"/>
    <w:rsid w:val="003F05A9"/>
    <w:rsid w:val="003F2C0D"/>
    <w:rsid w:val="00400776"/>
    <w:rsid w:val="00406A45"/>
    <w:rsid w:val="0041601D"/>
    <w:rsid w:val="00416683"/>
    <w:rsid w:val="004567E7"/>
    <w:rsid w:val="00456F95"/>
    <w:rsid w:val="00462AC6"/>
    <w:rsid w:val="0048503E"/>
    <w:rsid w:val="004851BD"/>
    <w:rsid w:val="00487045"/>
    <w:rsid w:val="004A1646"/>
    <w:rsid w:val="004A597B"/>
    <w:rsid w:val="004B3499"/>
    <w:rsid w:val="004D3469"/>
    <w:rsid w:val="004E1158"/>
    <w:rsid w:val="004E59B4"/>
    <w:rsid w:val="004E7D50"/>
    <w:rsid w:val="00511D7D"/>
    <w:rsid w:val="0051326D"/>
    <w:rsid w:val="00514FE7"/>
    <w:rsid w:val="005252B4"/>
    <w:rsid w:val="00542411"/>
    <w:rsid w:val="00546015"/>
    <w:rsid w:val="0054645B"/>
    <w:rsid w:val="0054706C"/>
    <w:rsid w:val="0055701C"/>
    <w:rsid w:val="005675F8"/>
    <w:rsid w:val="0057496A"/>
    <w:rsid w:val="005920ED"/>
    <w:rsid w:val="0059607F"/>
    <w:rsid w:val="005A2395"/>
    <w:rsid w:val="005A6E6D"/>
    <w:rsid w:val="005B4FC6"/>
    <w:rsid w:val="005B60DA"/>
    <w:rsid w:val="005C495D"/>
    <w:rsid w:val="005C53EC"/>
    <w:rsid w:val="005D6AAF"/>
    <w:rsid w:val="006177BD"/>
    <w:rsid w:val="00626E70"/>
    <w:rsid w:val="00634DE3"/>
    <w:rsid w:val="00636AF0"/>
    <w:rsid w:val="006405FD"/>
    <w:rsid w:val="006479EC"/>
    <w:rsid w:val="00647ED6"/>
    <w:rsid w:val="00654576"/>
    <w:rsid w:val="00662D7E"/>
    <w:rsid w:val="00675494"/>
    <w:rsid w:val="00685D9F"/>
    <w:rsid w:val="00687AFE"/>
    <w:rsid w:val="00687DB4"/>
    <w:rsid w:val="00690C79"/>
    <w:rsid w:val="006E4346"/>
    <w:rsid w:val="006F0252"/>
    <w:rsid w:val="00707629"/>
    <w:rsid w:val="007138DD"/>
    <w:rsid w:val="0072751F"/>
    <w:rsid w:val="007366B9"/>
    <w:rsid w:val="007411C0"/>
    <w:rsid w:val="00742E57"/>
    <w:rsid w:val="00744F0E"/>
    <w:rsid w:val="007517B3"/>
    <w:rsid w:val="0075711D"/>
    <w:rsid w:val="00763BBC"/>
    <w:rsid w:val="00782E85"/>
    <w:rsid w:val="00784422"/>
    <w:rsid w:val="007909BA"/>
    <w:rsid w:val="00794B99"/>
    <w:rsid w:val="007B1FEE"/>
    <w:rsid w:val="007C24D5"/>
    <w:rsid w:val="007C6094"/>
    <w:rsid w:val="007D28C3"/>
    <w:rsid w:val="007E0AC4"/>
    <w:rsid w:val="007F23AF"/>
    <w:rsid w:val="00810041"/>
    <w:rsid w:val="00823B17"/>
    <w:rsid w:val="00823F34"/>
    <w:rsid w:val="008348DD"/>
    <w:rsid w:val="00835D9D"/>
    <w:rsid w:val="00836335"/>
    <w:rsid w:val="008478D5"/>
    <w:rsid w:val="00850095"/>
    <w:rsid w:val="008620F2"/>
    <w:rsid w:val="00863707"/>
    <w:rsid w:val="008779ED"/>
    <w:rsid w:val="00882F84"/>
    <w:rsid w:val="00883675"/>
    <w:rsid w:val="00896FAC"/>
    <w:rsid w:val="008B1198"/>
    <w:rsid w:val="008C3499"/>
    <w:rsid w:val="008D4475"/>
    <w:rsid w:val="008E3B79"/>
    <w:rsid w:val="008F1988"/>
    <w:rsid w:val="008F4358"/>
    <w:rsid w:val="00915AF0"/>
    <w:rsid w:val="00920343"/>
    <w:rsid w:val="00921BD5"/>
    <w:rsid w:val="00925588"/>
    <w:rsid w:val="0092623A"/>
    <w:rsid w:val="009278B1"/>
    <w:rsid w:val="00927B56"/>
    <w:rsid w:val="00936DD1"/>
    <w:rsid w:val="00937ACB"/>
    <w:rsid w:val="00944436"/>
    <w:rsid w:val="009458C9"/>
    <w:rsid w:val="0095455C"/>
    <w:rsid w:val="00956997"/>
    <w:rsid w:val="0097270B"/>
    <w:rsid w:val="00976F54"/>
    <w:rsid w:val="00980C5F"/>
    <w:rsid w:val="00985D6F"/>
    <w:rsid w:val="00986BB1"/>
    <w:rsid w:val="00991889"/>
    <w:rsid w:val="009A1157"/>
    <w:rsid w:val="009B6121"/>
    <w:rsid w:val="009B78F8"/>
    <w:rsid w:val="009C6167"/>
    <w:rsid w:val="009D7BBF"/>
    <w:rsid w:val="009F2227"/>
    <w:rsid w:val="009F4796"/>
    <w:rsid w:val="009F5A67"/>
    <w:rsid w:val="00A0692E"/>
    <w:rsid w:val="00A07982"/>
    <w:rsid w:val="00A241C4"/>
    <w:rsid w:val="00A30743"/>
    <w:rsid w:val="00A41E89"/>
    <w:rsid w:val="00A61380"/>
    <w:rsid w:val="00A702C4"/>
    <w:rsid w:val="00A75AF9"/>
    <w:rsid w:val="00A8184B"/>
    <w:rsid w:val="00A86D7E"/>
    <w:rsid w:val="00A95B52"/>
    <w:rsid w:val="00A96D9C"/>
    <w:rsid w:val="00AA0A76"/>
    <w:rsid w:val="00AA64A8"/>
    <w:rsid w:val="00AA77AF"/>
    <w:rsid w:val="00AB7797"/>
    <w:rsid w:val="00AC0231"/>
    <w:rsid w:val="00AC13CF"/>
    <w:rsid w:val="00AC153D"/>
    <w:rsid w:val="00AC3743"/>
    <w:rsid w:val="00AC4DC0"/>
    <w:rsid w:val="00AD4712"/>
    <w:rsid w:val="00AF0275"/>
    <w:rsid w:val="00AF1574"/>
    <w:rsid w:val="00B27CD8"/>
    <w:rsid w:val="00B36E80"/>
    <w:rsid w:val="00B374FF"/>
    <w:rsid w:val="00B4511D"/>
    <w:rsid w:val="00B45FE1"/>
    <w:rsid w:val="00B50356"/>
    <w:rsid w:val="00B50CB7"/>
    <w:rsid w:val="00B54F8B"/>
    <w:rsid w:val="00B8056B"/>
    <w:rsid w:val="00BA301E"/>
    <w:rsid w:val="00BA70B9"/>
    <w:rsid w:val="00BD2E59"/>
    <w:rsid w:val="00BD3604"/>
    <w:rsid w:val="00BE2B54"/>
    <w:rsid w:val="00C037BA"/>
    <w:rsid w:val="00C06076"/>
    <w:rsid w:val="00C10DAB"/>
    <w:rsid w:val="00C178F2"/>
    <w:rsid w:val="00C24325"/>
    <w:rsid w:val="00C252E0"/>
    <w:rsid w:val="00C35F44"/>
    <w:rsid w:val="00C37230"/>
    <w:rsid w:val="00C37247"/>
    <w:rsid w:val="00C4081A"/>
    <w:rsid w:val="00C5127B"/>
    <w:rsid w:val="00C52E44"/>
    <w:rsid w:val="00C546B3"/>
    <w:rsid w:val="00C72198"/>
    <w:rsid w:val="00C955E1"/>
    <w:rsid w:val="00CB00EB"/>
    <w:rsid w:val="00CB2ABD"/>
    <w:rsid w:val="00CB3675"/>
    <w:rsid w:val="00CB3E49"/>
    <w:rsid w:val="00CD2938"/>
    <w:rsid w:val="00CD5859"/>
    <w:rsid w:val="00CD70D0"/>
    <w:rsid w:val="00D16E3C"/>
    <w:rsid w:val="00D201A2"/>
    <w:rsid w:val="00D225B5"/>
    <w:rsid w:val="00D42E36"/>
    <w:rsid w:val="00D45325"/>
    <w:rsid w:val="00D524FB"/>
    <w:rsid w:val="00D67063"/>
    <w:rsid w:val="00D738AF"/>
    <w:rsid w:val="00D73C70"/>
    <w:rsid w:val="00D74DA3"/>
    <w:rsid w:val="00D80FA6"/>
    <w:rsid w:val="00D91181"/>
    <w:rsid w:val="00D91B0C"/>
    <w:rsid w:val="00DB5E6C"/>
    <w:rsid w:val="00DC1701"/>
    <w:rsid w:val="00DD358E"/>
    <w:rsid w:val="00DE0DE7"/>
    <w:rsid w:val="00DE45C4"/>
    <w:rsid w:val="00DF2C04"/>
    <w:rsid w:val="00E004DB"/>
    <w:rsid w:val="00E13A78"/>
    <w:rsid w:val="00E16F86"/>
    <w:rsid w:val="00E4113D"/>
    <w:rsid w:val="00E62EF0"/>
    <w:rsid w:val="00E76876"/>
    <w:rsid w:val="00E832B3"/>
    <w:rsid w:val="00EA4464"/>
    <w:rsid w:val="00EA609D"/>
    <w:rsid w:val="00EB26BE"/>
    <w:rsid w:val="00EB6129"/>
    <w:rsid w:val="00ED2D97"/>
    <w:rsid w:val="00EE0032"/>
    <w:rsid w:val="00EE0192"/>
    <w:rsid w:val="00EE24B9"/>
    <w:rsid w:val="00EE31B5"/>
    <w:rsid w:val="00EF1E76"/>
    <w:rsid w:val="00F0058A"/>
    <w:rsid w:val="00F11B0E"/>
    <w:rsid w:val="00F12D5C"/>
    <w:rsid w:val="00F1445B"/>
    <w:rsid w:val="00F15F90"/>
    <w:rsid w:val="00F30E8F"/>
    <w:rsid w:val="00F45E0C"/>
    <w:rsid w:val="00F52BB9"/>
    <w:rsid w:val="00F633EC"/>
    <w:rsid w:val="00F644C6"/>
    <w:rsid w:val="00F64D97"/>
    <w:rsid w:val="00F76D0B"/>
    <w:rsid w:val="00F8096E"/>
    <w:rsid w:val="00FA4FE3"/>
    <w:rsid w:val="00FB6BA1"/>
    <w:rsid w:val="00FC0E6E"/>
    <w:rsid w:val="00FD3CCA"/>
    <w:rsid w:val="00FD4C74"/>
    <w:rsid w:val="00FE3F92"/>
    <w:rsid w:val="00FF696F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,#9cf"/>
    </o:shapedefaults>
    <o:shapelayout v:ext="edit">
      <o:idmap v:ext="edit" data="1"/>
    </o:shapelayout>
  </w:shapeDefaults>
  <w:decimalSymbol w:val="."/>
  <w:listSeparator w:val=","/>
  <w15:docId w15:val="{2DAD0DA9-6215-48E5-AD1F-44E49B55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8AF"/>
    <w:pPr>
      <w:spacing w:before="120" w:after="120"/>
    </w:pPr>
    <w:rPr>
      <w:rFonts w:ascii="Lato" w:hAnsi="La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94B99"/>
    <w:pPr>
      <w:keepNext/>
      <w:spacing w:before="60" w:after="60"/>
      <w:jc w:val="center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qFormat/>
    <w:locked/>
    <w:rsid w:val="00D738AF"/>
    <w:pPr>
      <w:spacing w:before="240"/>
      <w:outlineLvl w:val="1"/>
    </w:pPr>
    <w:rPr>
      <w:rFonts w:cs="Arial"/>
      <w:b/>
      <w:szCs w:val="28"/>
      <w:lang w:eastAsia="en-AU"/>
    </w:rPr>
  </w:style>
  <w:style w:type="paragraph" w:styleId="Heading3">
    <w:name w:val="heading 3"/>
    <w:basedOn w:val="Heading2"/>
    <w:next w:val="Normal"/>
    <w:link w:val="Heading3Char"/>
    <w:unhideWhenUsed/>
    <w:qFormat/>
    <w:locked/>
    <w:rsid w:val="00D738AF"/>
    <w:pPr>
      <w:outlineLvl w:val="2"/>
    </w:pPr>
    <w:rPr>
      <w:b w:val="0"/>
      <w:szCs w:val="24"/>
      <w:u w:val="single"/>
    </w:rPr>
  </w:style>
  <w:style w:type="paragraph" w:styleId="Heading4">
    <w:name w:val="heading 4"/>
    <w:basedOn w:val="Heading3"/>
    <w:next w:val="Normal"/>
    <w:link w:val="Heading4Char"/>
    <w:unhideWhenUsed/>
    <w:qFormat/>
    <w:locked/>
    <w:rsid w:val="00130976"/>
    <w:pPr>
      <w:outlineLvl w:val="3"/>
    </w:pPr>
    <w:rPr>
      <w:i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F14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locked/>
    <w:rsid w:val="00F144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F144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locked/>
    <w:rsid w:val="004B3499"/>
  </w:style>
  <w:style w:type="table" w:styleId="TableGrid">
    <w:name w:val="Table Grid"/>
    <w:basedOn w:val="TableNormal"/>
    <w:uiPriority w:val="59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ocked/>
    <w:rsid w:val="005A2395"/>
    <w:pPr>
      <w:spacing w:before="0" w:after="210" w:line="210" w:lineRule="atLeast"/>
      <w:jc w:val="both"/>
    </w:pPr>
    <w:rPr>
      <w:rFonts w:ascii="Times New Roman" w:hAnsi="Times New Roman"/>
      <w:sz w:val="17"/>
      <w:szCs w:val="17"/>
      <w:lang w:eastAsia="en-AU"/>
    </w:rPr>
  </w:style>
  <w:style w:type="character" w:styleId="Strong">
    <w:name w:val="Strong"/>
    <w:basedOn w:val="DefaultParagraphFont"/>
    <w:locked/>
    <w:rsid w:val="0092623A"/>
    <w:rPr>
      <w:rFonts w:ascii="Arial" w:hAnsi="Arial"/>
      <w:b/>
      <w:bCs/>
    </w:rPr>
  </w:style>
  <w:style w:type="character" w:styleId="Hyperlink">
    <w:name w:val="Hyperlink"/>
    <w:basedOn w:val="DefaultParagraphFont"/>
    <w:locked/>
    <w:rsid w:val="00DB5E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94B99"/>
    <w:rPr>
      <w:rFonts w:ascii="Arial" w:eastAsiaTheme="majorEastAsia" w:hAnsi="Arial" w:cstheme="majorBidi"/>
      <w:b/>
      <w:bCs/>
      <w:kern w:val="32"/>
      <w:sz w:val="24"/>
      <w:szCs w:val="32"/>
      <w:lang w:eastAsia="en-US"/>
    </w:rPr>
  </w:style>
  <w:style w:type="paragraph" w:styleId="CommentText">
    <w:name w:val="annotation text"/>
    <w:basedOn w:val="Normal"/>
    <w:link w:val="CommentTextChar"/>
    <w:locked/>
    <w:rsid w:val="00C178F2"/>
    <w:pPr>
      <w:spacing w:before="0" w:after="0"/>
      <w:ind w:left="284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78F2"/>
    <w:rPr>
      <w:rFonts w:ascii="Arial" w:hAnsi="Arial"/>
      <w:lang w:eastAsia="en-US"/>
    </w:rPr>
  </w:style>
  <w:style w:type="paragraph" w:customStyle="1" w:styleId="Default">
    <w:name w:val="Default"/>
    <w:rsid w:val="00C178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C178F2"/>
    <w:pPr>
      <w:spacing w:before="0" w:after="0"/>
      <w:ind w:left="720"/>
      <w:contextualSpacing/>
    </w:pPr>
    <w:rPr>
      <w:szCs w:val="20"/>
    </w:rPr>
  </w:style>
  <w:style w:type="character" w:styleId="Emphasis">
    <w:name w:val="Emphasis"/>
    <w:locked/>
    <w:rsid w:val="00C178F2"/>
    <w:rPr>
      <w:i/>
      <w:iCs/>
    </w:rPr>
  </w:style>
  <w:style w:type="character" w:styleId="PlaceholderText">
    <w:name w:val="Placeholder Text"/>
    <w:uiPriority w:val="99"/>
    <w:semiHidden/>
    <w:rsid w:val="00C178F2"/>
    <w:rPr>
      <w:color w:val="808080"/>
    </w:rPr>
  </w:style>
  <w:style w:type="character" w:customStyle="1" w:styleId="HeaderChar">
    <w:name w:val="Header Char"/>
    <w:link w:val="Header"/>
    <w:rsid w:val="001361EA"/>
    <w:rPr>
      <w:rFonts w:ascii="Arial" w:hAnsi="Arial"/>
      <w:sz w:val="22"/>
      <w:szCs w:val="22"/>
      <w:lang w:eastAsia="en-US"/>
    </w:rPr>
  </w:style>
  <w:style w:type="paragraph" w:customStyle="1" w:styleId="Footer2">
    <w:name w:val="Footer 2"/>
    <w:basedOn w:val="Footer"/>
    <w:rsid w:val="00C5127B"/>
    <w:pPr>
      <w:tabs>
        <w:tab w:val="clear" w:pos="4153"/>
        <w:tab w:val="clear" w:pos="8306"/>
      </w:tabs>
      <w:spacing w:before="40" w:after="40"/>
      <w:ind w:left="284"/>
      <w:jc w:val="center"/>
    </w:pPr>
    <w:rPr>
      <w:iCs/>
      <w:color w:val="999999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355D16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D738AF"/>
    <w:rPr>
      <w:rFonts w:ascii="Lato" w:hAnsi="Lato" w:cs="Arial"/>
      <w:sz w:val="2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130976"/>
    <w:rPr>
      <w:rFonts w:ascii="Arial" w:hAnsi="Arial" w:cs="Arial"/>
      <w:i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9262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623A"/>
    <w:rPr>
      <w:rFonts w:ascii="Arial" w:hAnsi="Arial"/>
      <w:i/>
      <w:iCs/>
      <w:color w:val="000000" w:themeColor="text1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locked/>
    <w:rsid w:val="005675F8"/>
    <w:pPr>
      <w:jc w:val="center"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675F8"/>
    <w:rPr>
      <w:rFonts w:ascii="Lato" w:eastAsiaTheme="majorEastAsia" w:hAnsi="Lato" w:cstheme="majorBidi"/>
      <w:b/>
      <w:sz w:val="36"/>
      <w:szCs w:val="52"/>
      <w:lang w:eastAsia="en-US"/>
    </w:rPr>
  </w:style>
  <w:style w:type="paragraph" w:customStyle="1" w:styleId="PolicyHeading1DHF">
    <w:name w:val="Policy Heading 1 DHF"/>
    <w:basedOn w:val="Normal"/>
    <w:rsid w:val="00B4511D"/>
    <w:pPr>
      <w:keepNext/>
      <w:jc w:val="both"/>
    </w:pPr>
    <w:rPr>
      <w:b/>
      <w:color w:val="808080"/>
      <w:sz w:val="36"/>
      <w:szCs w:val="36"/>
      <w:lang w:eastAsia="en-AU"/>
    </w:rPr>
  </w:style>
  <w:style w:type="character" w:styleId="HTMLCite">
    <w:name w:val="HTML Cite"/>
    <w:locked/>
    <w:rsid w:val="00B4511D"/>
    <w:rPr>
      <w:i w:val="0"/>
      <w:iCs w:val="0"/>
      <w:color w:val="0E774A"/>
    </w:rPr>
  </w:style>
  <w:style w:type="paragraph" w:customStyle="1" w:styleId="BodyDHS">
    <w:name w:val="Body DHS"/>
    <w:rsid w:val="00782E85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hAnsi="Book Antiqua"/>
      <w:sz w:val="21"/>
      <w:lang w:eastAsia="en-US"/>
    </w:rPr>
  </w:style>
  <w:style w:type="paragraph" w:styleId="BodyText2">
    <w:name w:val="Body Text 2"/>
    <w:basedOn w:val="Normal"/>
    <w:link w:val="BodyText2Char"/>
    <w:locked/>
    <w:rsid w:val="00782E85"/>
    <w:pPr>
      <w:spacing w:line="480" w:lineRule="auto"/>
      <w:jc w:val="both"/>
    </w:pPr>
    <w:rPr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782E85"/>
    <w:rPr>
      <w:rFonts w:ascii="Arial" w:hAnsi="Arial"/>
      <w:sz w:val="22"/>
      <w:szCs w:val="24"/>
    </w:rPr>
  </w:style>
  <w:style w:type="paragraph" w:styleId="BodyText">
    <w:name w:val="Body Text"/>
    <w:basedOn w:val="Normal"/>
    <w:link w:val="BodyTextChar"/>
    <w:locked/>
    <w:rsid w:val="00F64D97"/>
  </w:style>
  <w:style w:type="character" w:customStyle="1" w:styleId="BodyTextChar">
    <w:name w:val="Body Text Char"/>
    <w:basedOn w:val="DefaultParagraphFont"/>
    <w:link w:val="BodyText"/>
    <w:rsid w:val="00F64D97"/>
    <w:rPr>
      <w:rFonts w:ascii="Arial" w:hAnsi="Arial"/>
      <w:sz w:val="22"/>
      <w:szCs w:val="22"/>
      <w:lang w:eastAsia="en-US"/>
    </w:rPr>
  </w:style>
  <w:style w:type="paragraph" w:customStyle="1" w:styleId="NTGDepartmentof">
    <w:name w:val="NTG Department of"/>
    <w:basedOn w:val="Normal"/>
    <w:link w:val="NTGDepartmentofChar"/>
    <w:uiPriority w:val="2"/>
    <w:rsid w:val="00F0058A"/>
    <w:pPr>
      <w:spacing w:before="280" w:after="200"/>
    </w:pPr>
    <w:rPr>
      <w:rFonts w:cs="Arial"/>
      <w:caps/>
      <w:sz w:val="20"/>
      <w:szCs w:val="16"/>
      <w:lang w:eastAsia="en-AU"/>
    </w:rPr>
  </w:style>
  <w:style w:type="paragraph" w:customStyle="1" w:styleId="NTGDepartmentName">
    <w:name w:val="NTG Department Name"/>
    <w:basedOn w:val="Normal"/>
    <w:link w:val="NTGDepartmentNameChar"/>
    <w:uiPriority w:val="2"/>
    <w:rsid w:val="00F0058A"/>
    <w:pPr>
      <w:spacing w:before="280" w:after="200"/>
    </w:pPr>
    <w:rPr>
      <w:rFonts w:ascii="Lato Black" w:hAnsi="Lato Black" w:cs="Arial"/>
      <w:caps/>
      <w:sz w:val="20"/>
      <w:szCs w:val="16"/>
      <w:lang w:eastAsia="en-AU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F0058A"/>
    <w:rPr>
      <w:rFonts w:ascii="Lato" w:hAnsi="Lato" w:cs="Arial"/>
      <w:caps/>
      <w:szCs w:val="16"/>
    </w:rPr>
  </w:style>
  <w:style w:type="character" w:customStyle="1" w:styleId="NTGDepartmentNameChar">
    <w:name w:val="NTG Department Name Char"/>
    <w:basedOn w:val="DefaultParagraphFont"/>
    <w:link w:val="NTGDepartmentName"/>
    <w:uiPriority w:val="2"/>
    <w:rsid w:val="00F0058A"/>
    <w:rPr>
      <w:rFonts w:ascii="Lato Black" w:hAnsi="Lato Black" w:cs="Arial"/>
      <w:caps/>
      <w:szCs w:val="16"/>
    </w:rPr>
  </w:style>
  <w:style w:type="paragraph" w:customStyle="1" w:styleId="NTGFooter1Pagenum">
    <w:name w:val="NTG Footer 1 Page num"/>
    <w:basedOn w:val="Normal"/>
    <w:link w:val="NTGFooter1PagenumChar"/>
    <w:uiPriority w:val="1"/>
    <w:rsid w:val="00F0058A"/>
    <w:pPr>
      <w:spacing w:before="0" w:after="200"/>
    </w:pPr>
    <w:rPr>
      <w:rFonts w:ascii="Arial" w:hAnsi="Arial"/>
      <w:sz w:val="20"/>
      <w:szCs w:val="20"/>
      <w:lang w:eastAsia="en-AU"/>
    </w:rPr>
  </w:style>
  <w:style w:type="character" w:customStyle="1" w:styleId="NTGFooter1PagenumChar">
    <w:name w:val="NTG Footer 1 Page num Char"/>
    <w:basedOn w:val="DefaultParagraphFont"/>
    <w:link w:val="NTGFooter1Pagenum"/>
    <w:uiPriority w:val="1"/>
    <w:rsid w:val="00F0058A"/>
    <w:rPr>
      <w:rFonts w:ascii="Arial" w:hAnsi="Arial"/>
    </w:rPr>
  </w:style>
  <w:style w:type="paragraph" w:customStyle="1" w:styleId="NTGFooter2">
    <w:name w:val="NTG Footer 2"/>
    <w:basedOn w:val="NTGFooter1Pagenum"/>
    <w:link w:val="NTGFooter2Char"/>
    <w:uiPriority w:val="2"/>
    <w:rsid w:val="00F0058A"/>
    <w:pPr>
      <w:tabs>
        <w:tab w:val="right" w:pos="10206"/>
      </w:tabs>
      <w:spacing w:after="480"/>
      <w:ind w:left="-567" w:right="-567"/>
    </w:pPr>
  </w:style>
  <w:style w:type="character" w:customStyle="1" w:styleId="NTGFooter2Char">
    <w:name w:val="NTG Footer 2 Char"/>
    <w:basedOn w:val="NTGFooter1PagenumChar"/>
    <w:link w:val="NTGFooter2"/>
    <w:uiPriority w:val="2"/>
    <w:rsid w:val="00F0058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ann\Desktop\TEP%20documents\dotx\SF-1%20TEP%20Satisfac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C2B6EEA2BC4100A828D7B69224E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07BF0-56DA-4B2A-B7F0-E4ABB14F9238}"/>
      </w:docPartPr>
      <w:docPartBody>
        <w:p w:rsidR="00DB52BC" w:rsidRDefault="00345D15">
          <w:pPr>
            <w:pStyle w:val="97C2B6EEA2BC4100A828D7B69224E298"/>
          </w:pPr>
          <w:r w:rsidRPr="007816F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15"/>
    <w:rsid w:val="00345D15"/>
    <w:rsid w:val="00DB52BC"/>
    <w:rsid w:val="00E7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7C2B6EEA2BC4100A828D7B69224E298">
    <w:name w:val="97C2B6EEA2BC4100A828D7B69224E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SF-1 TEP Satisfaction form.dotx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Territory Equipment Program Client Satisfaction Form (SF-1)</vt:lpstr>
    </vt:vector>
  </TitlesOfParts>
  <Company>Northern Territory Health</Company>
  <LinksUpToDate>false</LinksUpToDate>
  <CharactersWithSpaces>1675</CharactersWithSpaces>
  <SharedDoc>false</SharedDoc>
  <HLinks>
    <vt:vector size="12" baseType="variant">
      <vt:variant>
        <vt:i4>6226004</vt:i4>
      </vt:variant>
      <vt:variant>
        <vt:i4>21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Territory Equipment Program Client Satisfaction Form (SF-1)</dc:title>
  <dc:creator>Northern Territory Government</dc:creator>
  <cp:keywords/>
  <dc:description/>
  <cp:lastModifiedBy>Wendy Skewes</cp:lastModifiedBy>
  <cp:revision>1</cp:revision>
  <cp:lastPrinted>2010-12-30T01:59:00Z</cp:lastPrinted>
  <dcterms:created xsi:type="dcterms:W3CDTF">2022-08-24T01:29:00Z</dcterms:created>
  <dcterms:modified xsi:type="dcterms:W3CDTF">2022-08-24T03:39:00Z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risdiction">
    <vt:lpwstr>2860;#Disability Equipment Program|2a44da98-bbe0-4c58-a72c-b8aacbaf5399</vt:lpwstr>
  </property>
  <property fmtid="{D5CDD505-2E9C-101B-9397-08002B2CF9AE}" pid="3" name="Organisational/Business Unit">
    <vt:lpwstr>2697;#Office of Disability|b3597fc7-f175-40a2-a90b-d559ffb13cf9</vt:lpwstr>
  </property>
  <property fmtid="{D5CDD505-2E9C-101B-9397-08002B2CF9AE}" pid="4" name="Lifecycle Status">
    <vt:lpwstr>Approved</vt:lpwstr>
  </property>
  <property fmtid="{D5CDD505-2E9C-101B-9397-08002B2CF9AE}" pid="5" name="External Target Audience">
    <vt:lpwstr/>
  </property>
  <property fmtid="{D5CDD505-2E9C-101B-9397-08002B2CF9AE}" pid="6" name="Clinical Topics">
    <vt:lpwstr>17686;#Mobility Aids|2262f0dd-d26b-41d0-b832-c86eb77ad974</vt:lpwstr>
  </property>
  <property fmtid="{D5CDD505-2E9C-101B-9397-08002B2CF9AE}" pid="7" name="Document Type">
    <vt:lpwstr>165;#Form|f90e5f51-09d2-493f-ba72-25ab6de77a8b</vt:lpwstr>
  </property>
  <property fmtid="{D5CDD505-2E9C-101B-9397-08002B2CF9AE}" pid="8" name="Administrative Topic">
    <vt:lpwstr>1476;#Consumer Feedback|1f1d10b0-f832-4f13-b5bb-0dfabb40df32</vt:lpwstr>
  </property>
  <property fmtid="{D5CDD505-2E9C-101B-9397-08002B2CF9AE}" pid="9" name="Internal Target Audience">
    <vt:lpwstr>250;#All Employees|02f6c488-74a6-413b-96f9-2df5a40afa0e</vt:lpwstr>
  </property>
  <property fmtid="{D5CDD505-2E9C-101B-9397-08002B2CF9AE}" pid="10" name="Collection Name">
    <vt:lpwstr>2820;#Forms Agreements DEP|e6194f4c-9212-43c9-b48a-7665a39c5b74</vt:lpwstr>
  </property>
  <property fmtid="{D5CDD505-2E9C-101B-9397-08002B2CF9AE}" pid="11" name="Approval Authority Title">
    <vt:lpwstr>5496;#Director Disability Services|3c429d88-21ed-4adb-8da4-9d3ba050143b</vt:lpwstr>
  </property>
  <property fmtid="{D5CDD505-2E9C-101B-9397-08002B2CF9AE}" pid="12" name="Accreditation Framework">
    <vt:lpwstr/>
  </property>
  <property fmtid="{D5CDD505-2E9C-101B-9397-08002B2CF9AE}" pid="13" name="Consulted for Approval">
    <vt:lpwstr/>
  </property>
  <property fmtid="{D5CDD505-2E9C-101B-9397-08002B2CF9AE}" pid="14" name="Jurisdiction Exclusion">
    <vt:lpwstr>942;#N/A|99ff0359-15e2-4211-8211-ee91e64e473f</vt:lpwstr>
  </property>
  <property fmtid="{D5CDD505-2E9C-101B-9397-08002B2CF9AE}" pid="15" name="ContentTypeId">
    <vt:lpwstr>0x010100370F03DA7C830644B9E8B53AEDFF05BE0103005B0F815D1783964B8AC8D1133F2DBF86</vt:lpwstr>
  </property>
  <property fmtid="{D5CDD505-2E9C-101B-9397-08002B2CF9AE}" pid="16" name="_dlc_DocIdItemGuid">
    <vt:lpwstr>c637d054-b39c-4873-8007-5997fe6df4a4</vt:lpwstr>
  </property>
  <property fmtid="{D5CDD505-2E9C-101B-9397-08002B2CF9AE}" pid="17" name="Document Owner - Job Title - New">
    <vt:lpwstr>24133;#Senior Manager Community Allied Health and Aged Care CAHS|78962fd5-aba8-471e-99a6-8a236ce73654</vt:lpwstr>
  </property>
  <property fmtid="{D5CDD505-2E9C-101B-9397-08002B2CF9AE}" pid="18" name="Document Owner - Job Title">
    <vt:lpwstr>Senior Policy Officer Office of Disability</vt:lpwstr>
  </property>
  <property fmtid="{D5CDD505-2E9C-101B-9397-08002B2CF9AE}" pid="19" name="DocumentOwnerTitle-SG">
    <vt:lpwstr>Senior Policy Officer Disability Services DoH</vt:lpwstr>
  </property>
  <property fmtid="{D5CDD505-2E9C-101B-9397-08002B2CF9AE}" pid="20" name="Jurisdiction-SG">
    <vt:lpwstr>Disability Equipment Program</vt:lpwstr>
  </property>
  <property fmtid="{D5CDD505-2E9C-101B-9397-08002B2CF9AE}" pid="21" name="Jurisdiction Exclusion.">
    <vt:lpwstr>12827;#N/A|a6d83873-ca56-432a-9c58-398a3757bbda</vt:lpwstr>
  </property>
  <property fmtid="{D5CDD505-2E9C-101B-9397-08002B2CF9AE}" pid="22" name="InternalTargetAud-SG">
    <vt:lpwstr>All Employees</vt:lpwstr>
  </property>
  <property fmtid="{D5CDD505-2E9C-101B-9397-08002B2CF9AE}" pid="23" name="Organisational/Business Unit Owner">
    <vt:lpwstr>24269;#Primary and Public Health Care Urban CAHS|a2029188-f5da-4be3-92d8-1e4c86654d22</vt:lpwstr>
  </property>
  <property fmtid="{D5CDD505-2E9C-101B-9397-08002B2CF9AE}" pid="24" name="Accreditation Framework.">
    <vt:lpwstr/>
  </property>
  <property fmtid="{D5CDD505-2E9C-101B-9397-08002B2CF9AE}" pid="25" name="Approval Authority Title.">
    <vt:lpwstr>12883;#Chief Operating Officer TEHS|e84dca3d-00c5-4efb-8f8b-b01dfa24c8de;#12886;#Chief Operating Officer CAHS|ce97576d-c97f-457a-99b8-e1ef97a531c1</vt:lpwstr>
  </property>
  <property fmtid="{D5CDD505-2E9C-101B-9397-08002B2CF9AE}" pid="26" name="Jurisdiction Exclusion-SG">
    <vt:lpwstr>N/A</vt:lpwstr>
  </property>
  <property fmtid="{D5CDD505-2E9C-101B-9397-08002B2CF9AE}" pid="27" name="Document Type.">
    <vt:lpwstr>12868;#Form|d47f6ec3-f9df-435d-8fd2-b957a864b438</vt:lpwstr>
  </property>
  <property fmtid="{D5CDD505-2E9C-101B-9397-08002B2CF9AE}" pid="28" name="Internal Target Audience.">
    <vt:lpwstr>13118;#All Clinical Employees|a9c9a07b-b666-48ba-894e-921b992897a4</vt:lpwstr>
  </property>
  <property fmtid="{D5CDD505-2E9C-101B-9397-08002B2CF9AE}" pid="29" name="URL">
    <vt:lpwstr/>
  </property>
  <property fmtid="{D5CDD505-2E9C-101B-9397-08002B2CF9AE}" pid="30" name="Jurisdiction.">
    <vt:lpwstr>12889;#Top End Health Service|b8507c11-9d95-49c9-baad-b49dadb72f1e;#12871;#Central Australia Health Service|c6161446-a1b9-4ec2-a3b3-b601efd1f3a3</vt:lpwstr>
  </property>
  <property fmtid="{D5CDD505-2E9C-101B-9397-08002B2CF9AE}" pid="31" name="Administrative Topic.">
    <vt:lpwstr>13831;#Consumer Feedback|acfbfbed-d550-4509-9f48-d71c6288df10</vt:lpwstr>
  </property>
  <property fmtid="{D5CDD505-2E9C-101B-9397-08002B2CF9AE}" pid="32" name="External Target Audience.">
    <vt:lpwstr/>
  </property>
  <property fmtid="{D5CDD505-2E9C-101B-9397-08002B2CF9AE}" pid="33" name="ApprovalAuthorityTitle-SG">
    <vt:lpwstr>Senior Director Office of Disability</vt:lpwstr>
  </property>
  <property fmtid="{D5CDD505-2E9C-101B-9397-08002B2CF9AE}" pid="34" name="Collection Name.">
    <vt:lpwstr>19975;#Forms Agreements DEP|9bdb0612-962f-4a69-93a1-3fbf9bf763d3</vt:lpwstr>
  </property>
</Properties>
</file>