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A51E1" w14:textId="77777777" w:rsidR="00D9224F" w:rsidRDefault="00165EC7" w:rsidP="00280098">
      <w:bookmarkStart w:id="0" w:name="_GoBack"/>
      <w:bookmarkEnd w:id="0"/>
      <w:r w:rsidRPr="00165EC7"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38D4259E" wp14:editId="72BBE3F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09360" cy="8101965"/>
                <wp:effectExtent l="0" t="19050" r="0" b="13335"/>
                <wp:wrapNone/>
                <wp:docPr id="106" name="Canvas 106" descr="Requests for DEP assistance are received through A&amp;DP Centralised Intake. DEP eligibility flowchart can be found below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Elbow Connector 1"/>
                        <wps:cNvCnPr/>
                        <wps:spPr>
                          <a:xfrm rot="16200000" flipH="1">
                            <a:off x="-1503654" y="3421803"/>
                            <a:ext cx="4987475" cy="399017"/>
                          </a:xfrm>
                          <a:prstGeom prst="bentConnector3">
                            <a:avLst>
                              <a:gd name="adj1" fmla="val 100227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Line 19"/>
                        <wps:cNvCnPr/>
                        <wps:spPr bwMode="auto">
                          <a:xfrm>
                            <a:off x="2809012" y="1645763"/>
                            <a:ext cx="730" cy="35067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40"/>
                        <wps:cNvCnPr/>
                        <wps:spPr bwMode="auto">
                          <a:xfrm>
                            <a:off x="4047743" y="2392234"/>
                            <a:ext cx="17512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45"/>
                        <wps:cNvCnPr/>
                        <wps:spPr bwMode="auto">
                          <a:xfrm>
                            <a:off x="3985453" y="4138170"/>
                            <a:ext cx="181349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8"/>
                        <wps:cNvCnPr>
                          <a:stCxn id="45" idx="3"/>
                        </wps:cNvCnPr>
                        <wps:spPr bwMode="auto">
                          <a:xfrm flipV="1">
                            <a:off x="3245685" y="6084592"/>
                            <a:ext cx="579939" cy="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6"/>
                        <wps:cNvCnPr/>
                        <wps:spPr bwMode="auto">
                          <a:xfrm flipH="1">
                            <a:off x="3418229" y="7620288"/>
                            <a:ext cx="1143387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2"/>
                        <wps:cNvCnPr/>
                        <wps:spPr bwMode="auto">
                          <a:xfrm>
                            <a:off x="3972851" y="5028950"/>
                            <a:ext cx="182609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8"/>
                        <wps:cNvCnPr/>
                        <wps:spPr bwMode="auto">
                          <a:xfrm>
                            <a:off x="4540765" y="7269505"/>
                            <a:ext cx="4379" cy="35117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1"/>
                        <wps:cNvCnPr/>
                        <wps:spPr bwMode="auto">
                          <a:xfrm>
                            <a:off x="5196840" y="6091937"/>
                            <a:ext cx="609856" cy="1521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4"/>
                        <wps:cNvCnPr/>
                        <wps:spPr bwMode="auto">
                          <a:xfrm>
                            <a:off x="2382526" y="6598944"/>
                            <a:ext cx="2190" cy="6120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76"/>
                        <wps:cNvCnPr/>
                        <wps:spPr bwMode="auto">
                          <a:xfrm>
                            <a:off x="5016175" y="7002559"/>
                            <a:ext cx="78277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7"/>
                        <wps:cNvCnPr/>
                        <wps:spPr bwMode="auto">
                          <a:xfrm>
                            <a:off x="4537332" y="6278902"/>
                            <a:ext cx="4380" cy="41910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2"/>
                        <wps:cNvCnPr/>
                        <wps:spPr bwMode="auto">
                          <a:xfrm>
                            <a:off x="2379618" y="5196838"/>
                            <a:ext cx="730" cy="37338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3"/>
                        <wps:cNvCnPr/>
                        <wps:spPr bwMode="auto">
                          <a:xfrm>
                            <a:off x="2808605" y="4259578"/>
                            <a:ext cx="0" cy="3581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4"/>
                        <wps:cNvCnPr/>
                        <wps:spPr bwMode="auto">
                          <a:xfrm>
                            <a:off x="2809012" y="3461791"/>
                            <a:ext cx="730" cy="34058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5"/>
                        <wps:cNvCnPr/>
                        <wps:spPr bwMode="auto">
                          <a:xfrm>
                            <a:off x="2809012" y="2568095"/>
                            <a:ext cx="730" cy="32026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89"/>
                        <wps:cNvCnPr/>
                        <wps:spPr bwMode="auto">
                          <a:xfrm flipH="1">
                            <a:off x="1120140" y="7633593"/>
                            <a:ext cx="2880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6"/>
                        <wps:cNvCnPr/>
                        <wps:spPr bwMode="auto">
                          <a:xfrm flipV="1">
                            <a:off x="4035102" y="3359608"/>
                            <a:ext cx="1763846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1"/>
                        <wps:cNvCnPr/>
                        <wps:spPr bwMode="auto">
                          <a:xfrm>
                            <a:off x="4047743" y="1455291"/>
                            <a:ext cx="17512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4" descr="2. Existing clients (with no change to client situation)&#10;DEP Prescription Form/Trial Request and supporting evidence required. Go to 8."/>
                        <wps:cNvSpPr>
                          <a:spLocks noChangeArrowheads="1"/>
                        </wps:cNvSpPr>
                        <wps:spPr bwMode="auto">
                          <a:xfrm>
                            <a:off x="312984" y="365714"/>
                            <a:ext cx="2795562" cy="7825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B0C02F8" w14:textId="77777777" w:rsidR="00165EC7" w:rsidRDefault="00165EC7" w:rsidP="00165EC7">
                              <w:pPr>
                                <w:spacing w:before="0" w:after="0"/>
                                <w:jc w:val="center"/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A32B0"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t>EXISTING CLIENTS</w:t>
                              </w:r>
                              <w:r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36DA9ACB" w14:textId="77777777" w:rsidR="00165EC7" w:rsidRPr="003A32B0" w:rsidRDefault="00165EC7" w:rsidP="00165EC7">
                              <w:pPr>
                                <w:spacing w:before="0" w:after="0"/>
                                <w:jc w:val="center"/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A32B0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Start"/>
                              <w:r w:rsidRPr="003A32B0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with</w:t>
                              </w:r>
                              <w:proofErr w:type="gramEnd"/>
                              <w:r w:rsidRPr="003A32B0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no </w:t>
                              </w:r>
                              <w:r w:rsidRPr="003A32B0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change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to c</w:t>
                              </w:r>
                              <w:r w:rsidRPr="003A32B0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lient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situation</w:t>
                              </w:r>
                              <w:r w:rsidRPr="003A32B0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7B712826" w14:textId="48CBBC3D" w:rsidR="00165EC7" w:rsidRPr="00DA46E3" w:rsidRDefault="00784CEC" w:rsidP="00165EC7">
                              <w:pPr>
                                <w:spacing w:before="0" w:after="0"/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TEP </w:t>
                              </w:r>
                              <w:r w:rsidR="00165EC7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Prescription Form/Trial Request</w:t>
                              </w:r>
                              <w:r w:rsidR="00165EC7" w:rsidRPr="00DA46E3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165EC7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and supporting evidence required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5" descr="3. Is the applicant a permanent resident of the Northern Territory. If no, the applicant is not eligible. If yes, go to 4. "/>
                        <wps:cNvSpPr>
                          <a:spLocks noChangeArrowheads="1"/>
                        </wps:cNvSpPr>
                        <wps:spPr bwMode="auto">
                          <a:xfrm>
                            <a:off x="1609015" y="1228090"/>
                            <a:ext cx="2399993" cy="4421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03BA2D" w14:textId="77777777" w:rsidR="00165EC7" w:rsidRPr="00DA46E3" w:rsidRDefault="00165EC7" w:rsidP="00165EC7">
                              <w:pPr>
                                <w:spacing w:before="0" w:after="0"/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DA46E3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s the applicant a permanent resident of the Northern Territory?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6" descr="4. Does the applicant have a disability? Refer to Policy: definition, supporting evidence to determine disability if required. If no, applicant not eligible. If yes, go to 5."/>
                        <wps:cNvSpPr>
                          <a:spLocks noChangeArrowheads="1"/>
                        </wps:cNvSpPr>
                        <wps:spPr bwMode="auto">
                          <a:xfrm>
                            <a:off x="1099457" y="1996440"/>
                            <a:ext cx="2909552" cy="5716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D72BC25" w14:textId="0E7D5146" w:rsidR="00165EC7" w:rsidRPr="00DA46E3" w:rsidRDefault="00165EC7" w:rsidP="00165EC7">
                              <w:pPr>
                                <w:spacing w:before="0" w:after="0"/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DA46E3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Does the applicant have a </w:t>
                              </w:r>
                              <w:r w:rsidR="00784CEC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functional impairment</w:t>
                              </w:r>
                              <w:r w:rsidRPr="00DA46E3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? Refer to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Policy</w:t>
                              </w:r>
                              <w:r w:rsidRPr="00DA46E3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: definition, supporting evidence to determine </w:t>
                              </w:r>
                              <w:proofErr w:type="gramStart"/>
                              <w:r w:rsidR="00784CEC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impairment </w:t>
                              </w:r>
                              <w:r w:rsidRPr="00DA46E3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if</w:t>
                              </w:r>
                              <w:proofErr w:type="gramEnd"/>
                              <w:r w:rsidRPr="00DA46E3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required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7" descr="5. Is the applicant’s disability of permanent or long term duration (more than 12 months)? Refer to DEP Policy if required. If no, applicant not eligible. If yes, go to 6. "/>
                        <wps:cNvSpPr>
                          <a:spLocks noChangeArrowheads="1"/>
                        </wps:cNvSpPr>
                        <wps:spPr bwMode="auto">
                          <a:xfrm>
                            <a:off x="1099457" y="2888357"/>
                            <a:ext cx="2948286" cy="5734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B92E73" w14:textId="3A4F0389" w:rsidR="00165EC7" w:rsidRPr="00DA46E3" w:rsidRDefault="00165EC7" w:rsidP="00165EC7">
                              <w:pPr>
                                <w:spacing w:before="0" w:after="0"/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DA46E3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Is the applicant’s </w:t>
                              </w:r>
                              <w:r w:rsidR="00784CEC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functional impairment </w:t>
                              </w:r>
                              <w:r w:rsidRPr="00DA46E3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of permanent or long term duration (more than 12 months)? Refer to </w:t>
                              </w:r>
                              <w:r w:rsidR="000B06BD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TEP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Policy</w:t>
                              </w:r>
                              <w:r w:rsidRPr="00DA46E3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AutoShape 9" descr="6. Is the applicant residing or returning to live in the community? Refer to DEP Policy if required. If no, applicant not eligible. If yes, go to 7."/>
                        <wps:cNvSpPr>
                          <a:spLocks noChangeArrowheads="1"/>
                        </wps:cNvSpPr>
                        <wps:spPr bwMode="auto">
                          <a:xfrm>
                            <a:off x="1099457" y="3802380"/>
                            <a:ext cx="2909589" cy="457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C54F78C" w14:textId="04478101" w:rsidR="00165EC7" w:rsidRPr="00DA46E3" w:rsidRDefault="00165EC7" w:rsidP="00165EC7">
                              <w:pPr>
                                <w:spacing w:before="0" w:after="0"/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DA46E3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Is the applicant residing or returning to live in the community? Refer to </w:t>
                              </w:r>
                              <w:r w:rsidR="000B06BD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TEP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A46E3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Policy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0" descr="7. Is the applicant eligible to receive equipment from an alternative source? For exapmle, MACA, EACH, DVA. If yes, applicant is not eligible. If no, go to 8."/>
                        <wps:cNvSpPr>
                          <a:spLocks noChangeArrowheads="1"/>
                        </wps:cNvSpPr>
                        <wps:spPr bwMode="auto">
                          <a:xfrm>
                            <a:off x="1569937" y="4625340"/>
                            <a:ext cx="2399993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ED7EDBD" w14:textId="462CBBDC" w:rsidR="00165EC7" w:rsidRPr="00DA46E3" w:rsidRDefault="00165EC7" w:rsidP="00165EC7">
                              <w:pPr>
                                <w:spacing w:before="0" w:after="0"/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DA46E3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Is the applicant eligible to receive equipment from an alternative source? (MACA, </w:t>
                              </w:r>
                              <w:r w:rsidR="00784CEC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Aged Care HCP, NDIS</w:t>
                              </w:r>
                              <w:r w:rsidRPr="00DA46E3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, DVA)</w:t>
                              </w:r>
                            </w:p>
                            <w:p w14:paraId="3CC86100" w14:textId="77777777" w:rsidR="00165EC7" w:rsidRPr="00B92185" w:rsidRDefault="00165EC7" w:rsidP="00165EC7">
                              <w:pPr>
                                <w:spacing w:before="0"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2" descr="8. Is the applicant in receipt of a full Centrelink Disability Support Pension of Full Centrelink Aged Pension? If yes, go to 10.&#10;&#10;If no to 8, is the applicant an existing client prior to 8 April 2013? If no, go to 9.&#10;"/>
                        <wps:cNvSpPr>
                          <a:spLocks noChangeArrowheads="1"/>
                        </wps:cNvSpPr>
                        <wps:spPr bwMode="auto">
                          <a:xfrm>
                            <a:off x="1189592" y="5570245"/>
                            <a:ext cx="2056093" cy="1028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BDA2BFD" w14:textId="77777777" w:rsidR="00165EC7" w:rsidRDefault="00165EC7" w:rsidP="00165EC7">
                              <w:pPr>
                                <w:spacing w:before="0" w:after="0"/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DA46E3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Is the applicant in receipt of a full Centrelink Disability Support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DA46E3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ension of Full Centrelink Aged Pension?</w:t>
                              </w:r>
                            </w:p>
                            <w:p w14:paraId="5BD66572" w14:textId="77777777" w:rsidR="00165EC7" w:rsidRPr="00E235CD" w:rsidRDefault="00165EC7" w:rsidP="00165EC7">
                              <w:pPr>
                                <w:spacing w:before="0"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46E3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If No, is the applicant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an existing client prior to 8 April 2013?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13" descr="10. Eligible. DEP Clinical Leader/Clinical Team Leader to confirm Intake Recommendation CCIS Referral Outcome Approved. Go to 12.&#10;"/>
                        <wps:cNvSpPr>
                          <a:spLocks noChangeArrowheads="1"/>
                        </wps:cNvSpPr>
                        <wps:spPr bwMode="auto">
                          <a:xfrm>
                            <a:off x="1362136" y="7188839"/>
                            <a:ext cx="2056093" cy="8844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736B9B1" w14:textId="68C397F0" w:rsidR="00165EC7" w:rsidRPr="00807E4C" w:rsidRDefault="00165EC7" w:rsidP="00165EC7">
                              <w:pPr>
                                <w:spacing w:before="0" w:after="0"/>
                                <w:jc w:val="center"/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07E4C"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t>ELIGIBLE</w:t>
                              </w:r>
                            </w:p>
                            <w:p w14:paraId="797E70A6" w14:textId="7E76F9CC" w:rsidR="00165EC7" w:rsidRDefault="00784CEC" w:rsidP="00674D95">
                              <w:pPr>
                                <w:spacing w:before="0" w:after="0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SEAT/TEP </w:t>
                              </w:r>
                              <w:r w:rsidR="00165EC7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Leader</w:t>
                              </w:r>
                              <w:r w:rsidR="00674D95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or Manager </w:t>
                              </w:r>
                              <w:r w:rsidR="00165EC7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to confirm Intake Recommendation</w:t>
                              </w:r>
                            </w:p>
                            <w:p w14:paraId="02B476BC" w14:textId="77777777" w:rsidR="00165EC7" w:rsidRPr="00DA46E3" w:rsidRDefault="00165EC7" w:rsidP="00165EC7">
                              <w:pPr>
                                <w:spacing w:before="0" w:after="0"/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CCIS Referral Outcome Approved</w:t>
                              </w:r>
                            </w:p>
                            <w:p w14:paraId="603BC976" w14:textId="77777777" w:rsidR="00165EC7" w:rsidRPr="00B92185" w:rsidRDefault="00165EC7" w:rsidP="00165EC7">
                              <w:pPr>
                                <w:spacing w:before="0" w:after="0"/>
                                <w:jc w:val="center"/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20" descr="Yes."/>
                        <wps:cNvSpPr>
                          <a:spLocks noChangeArrowheads="1"/>
                        </wps:cNvSpPr>
                        <wps:spPr bwMode="auto">
                          <a:xfrm>
                            <a:off x="2968047" y="1737376"/>
                            <a:ext cx="457802" cy="2286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7A5948" w14:textId="77777777" w:rsidR="00165EC7" w:rsidRPr="00DA46E3" w:rsidRDefault="00165EC7" w:rsidP="00165EC7">
                              <w:pPr>
                                <w:spacing w:before="0" w:after="0"/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DA46E3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22" descr="No."/>
                        <wps:cNvSpPr>
                          <a:spLocks noChangeArrowheads="1"/>
                        </wps:cNvSpPr>
                        <wps:spPr bwMode="auto">
                          <a:xfrm>
                            <a:off x="4284560" y="1189990"/>
                            <a:ext cx="457802" cy="2286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A92158" w14:textId="77777777" w:rsidR="00165EC7" w:rsidRPr="00DA46E3" w:rsidRDefault="00165EC7" w:rsidP="00165EC7">
                              <w:pPr>
                                <w:spacing w:before="0" w:after="0"/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DA46E3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25" descr="Yes. "/>
                        <wps:cNvSpPr>
                          <a:spLocks noChangeArrowheads="1"/>
                        </wps:cNvSpPr>
                        <wps:spPr bwMode="auto">
                          <a:xfrm>
                            <a:off x="2968777" y="2613439"/>
                            <a:ext cx="457072" cy="2286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3ECEF5" w14:textId="77777777" w:rsidR="00165EC7" w:rsidRPr="00DA46E3" w:rsidRDefault="00165EC7" w:rsidP="00165EC7">
                              <w:pPr>
                                <w:spacing w:before="0" w:after="0"/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DA46E3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27" descr="Yes."/>
                        <wps:cNvSpPr>
                          <a:spLocks noChangeArrowheads="1"/>
                        </wps:cNvSpPr>
                        <wps:spPr bwMode="auto">
                          <a:xfrm>
                            <a:off x="2968872" y="3512820"/>
                            <a:ext cx="457072" cy="2286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10A5E7" w14:textId="77777777" w:rsidR="00165EC7" w:rsidRPr="00DA46E3" w:rsidRDefault="00165EC7" w:rsidP="00165EC7">
                              <w:pPr>
                                <w:spacing w:before="0" w:after="0"/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DA46E3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29" descr="Yes."/>
                        <wps:cNvSpPr>
                          <a:spLocks noChangeArrowheads="1"/>
                        </wps:cNvSpPr>
                        <wps:spPr bwMode="auto">
                          <a:xfrm>
                            <a:off x="2968777" y="4313430"/>
                            <a:ext cx="457072" cy="2286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CF4DD4" w14:textId="77777777" w:rsidR="00165EC7" w:rsidRPr="00DA46E3" w:rsidRDefault="00165EC7" w:rsidP="00165EC7">
                              <w:pPr>
                                <w:spacing w:before="0" w:after="0"/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DA46E3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31" descr="No."/>
                        <wps:cNvSpPr>
                          <a:spLocks noChangeArrowheads="1"/>
                        </wps:cNvSpPr>
                        <wps:spPr bwMode="auto">
                          <a:xfrm>
                            <a:off x="2504085" y="5279405"/>
                            <a:ext cx="457072" cy="2286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A9C4C1" w14:textId="77777777" w:rsidR="00165EC7" w:rsidRPr="00DA46E3" w:rsidRDefault="00165EC7" w:rsidP="00165EC7">
                              <w:pPr>
                                <w:spacing w:before="0" w:after="0"/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DA46E3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36" descr="Yes."/>
                        <wps:cNvSpPr>
                          <a:spLocks noChangeArrowheads="1"/>
                        </wps:cNvSpPr>
                        <wps:spPr bwMode="auto">
                          <a:xfrm>
                            <a:off x="1875673" y="6684987"/>
                            <a:ext cx="456342" cy="2286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9B02D3" w14:textId="77777777" w:rsidR="00165EC7" w:rsidRPr="00DA46E3" w:rsidRDefault="00165EC7" w:rsidP="00165EC7">
                              <w:pPr>
                                <w:spacing w:before="0" w:after="0"/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DA46E3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38" descr="No."/>
                        <wps:cNvSpPr>
                          <a:spLocks noChangeArrowheads="1"/>
                        </wps:cNvSpPr>
                        <wps:spPr bwMode="auto">
                          <a:xfrm>
                            <a:off x="4284289" y="2099145"/>
                            <a:ext cx="458532" cy="2286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ADDB52" w14:textId="77777777" w:rsidR="00165EC7" w:rsidRPr="00DA46E3" w:rsidRDefault="00165EC7" w:rsidP="00165EC7">
                              <w:pPr>
                                <w:spacing w:before="0" w:after="0"/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DA46E3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41" descr="No."/>
                        <wps:cNvSpPr>
                          <a:spLocks noChangeArrowheads="1"/>
                        </wps:cNvSpPr>
                        <wps:spPr bwMode="auto">
                          <a:xfrm>
                            <a:off x="4284289" y="3070412"/>
                            <a:ext cx="458532" cy="2286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866039" w14:textId="77777777" w:rsidR="00165EC7" w:rsidRPr="00DA46E3" w:rsidRDefault="00165EC7" w:rsidP="00165EC7">
                              <w:pPr>
                                <w:spacing w:before="0" w:after="0"/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DA46E3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44" descr="No."/>
                        <wps:cNvSpPr>
                          <a:spLocks noChangeArrowheads="1"/>
                        </wps:cNvSpPr>
                        <wps:spPr bwMode="auto">
                          <a:xfrm>
                            <a:off x="4283640" y="3855720"/>
                            <a:ext cx="459992" cy="2286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95D8B3" w14:textId="77777777" w:rsidR="00165EC7" w:rsidRPr="00DA46E3" w:rsidRDefault="00165EC7" w:rsidP="00165EC7">
                              <w:pPr>
                                <w:spacing w:before="0" w:after="0"/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DA46E3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47" descr="No."/>
                        <wps:cNvSpPr>
                          <a:spLocks noChangeArrowheads="1"/>
                        </wps:cNvSpPr>
                        <wps:spPr bwMode="auto">
                          <a:xfrm>
                            <a:off x="3291405" y="5730262"/>
                            <a:ext cx="459992" cy="2286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AE70CA" w14:textId="77777777" w:rsidR="00165EC7" w:rsidRPr="00DA46E3" w:rsidRDefault="00165EC7" w:rsidP="00165EC7">
                              <w:pPr>
                                <w:spacing w:before="0" w:after="0"/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DA46E3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49" descr="9. Is the applicant applying for Special Consideration? If no, the applicant is not eligible. If yes, go to 11."/>
                        <wps:cNvSpPr>
                          <a:spLocks noChangeArrowheads="1"/>
                        </wps:cNvSpPr>
                        <wps:spPr bwMode="auto">
                          <a:xfrm>
                            <a:off x="3825624" y="5707402"/>
                            <a:ext cx="1371216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E50B9CD" w14:textId="77777777" w:rsidR="00165EC7" w:rsidRPr="00DA46E3" w:rsidRDefault="00165EC7" w:rsidP="00165EC7">
                              <w:pPr>
                                <w:spacing w:before="0" w:after="0"/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DA46E3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If No, is the applicant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A46E3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applying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for Special Consideration</w:t>
                              </w:r>
                              <w:r w:rsidRPr="00DA46E3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50" descr="Yes."/>
                        <wps:cNvSpPr>
                          <a:spLocks noChangeArrowheads="1"/>
                        </wps:cNvSpPr>
                        <wps:spPr bwMode="auto">
                          <a:xfrm>
                            <a:off x="3947646" y="6377335"/>
                            <a:ext cx="456342" cy="2286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CED96A" w14:textId="77777777" w:rsidR="00165EC7" w:rsidRPr="00DA46E3" w:rsidRDefault="00165EC7" w:rsidP="00165EC7">
                              <w:pPr>
                                <w:spacing w:before="0" w:after="0"/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DA46E3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51" descr="No."/>
                        <wps:cNvSpPr>
                          <a:spLocks noChangeArrowheads="1"/>
                        </wps:cNvSpPr>
                        <wps:spPr bwMode="auto">
                          <a:xfrm>
                            <a:off x="5253918" y="5768372"/>
                            <a:ext cx="459992" cy="2286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92DE7D" w14:textId="77777777" w:rsidR="00165EC7" w:rsidRPr="00DA46E3" w:rsidRDefault="00165EC7" w:rsidP="00165EC7">
                              <w:pPr>
                                <w:spacing w:before="0" w:after="0"/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DA46E3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54" descr="11. Forward to Cost Centre Manager for consideration. If not approved for Cost Centre Manager, the applicant is not eligible. If yes, go to 10."/>
                        <wps:cNvSpPr>
                          <a:spLocks noChangeArrowheads="1"/>
                        </wps:cNvSpPr>
                        <wps:spPr bwMode="auto">
                          <a:xfrm>
                            <a:off x="3643499" y="6698005"/>
                            <a:ext cx="1372676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5D931FD" w14:textId="77777777" w:rsidR="00165EC7" w:rsidRPr="00DA46E3" w:rsidRDefault="00165EC7" w:rsidP="00165EC7">
                              <w:pPr>
                                <w:spacing w:before="0" w:after="0"/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DA46E3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Forward to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Cost Centre Manager for consideration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55" descr="Approved. "/>
                        <wps:cNvSpPr>
                          <a:spLocks noChangeArrowheads="1"/>
                        </wps:cNvSpPr>
                        <wps:spPr bwMode="auto">
                          <a:xfrm>
                            <a:off x="3508069" y="7322433"/>
                            <a:ext cx="686338" cy="2286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innerShdw blurRad="63500" dist="50800" dir="162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txbx>
                          <w:txbxContent>
                            <w:p w14:paraId="4685B8CF" w14:textId="77777777" w:rsidR="00165EC7" w:rsidRPr="00374008" w:rsidRDefault="00165EC7" w:rsidP="00165EC7">
                              <w:pPr>
                                <w:spacing w:before="0" w:after="0"/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  <w14:props3d w14:extrusionH="0" w14:contourW="0" w14:prstMaterial="matte"/>
                                </w:rPr>
                              </w:pPr>
                              <w:r w:rsidRPr="00374008">
                                <w:rPr>
                                  <w:rFonts w:cs="Arial"/>
                                  <w:sz w:val="18"/>
                                  <w:szCs w:val="18"/>
                                  <w14:props3d w14:extrusionH="0" w14:contourW="0" w14:prstMaterial="matte"/>
                                </w:rPr>
                                <w:t>Approved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  <a:scene3d>
                            <a:camera prst="orthographicFront"/>
                            <a:lightRig rig="threePt" dir="t"/>
                          </a:scene3d>
                          <a:sp3d prstMaterial="matte"/>
                        </wps:bodyPr>
                      </wps:wsp>
                      <wps:wsp>
                        <wps:cNvPr id="78" name="AutoShape 57" descr="Not approved. "/>
                        <wps:cNvSpPr>
                          <a:spLocks noChangeArrowheads="1"/>
                        </wps:cNvSpPr>
                        <wps:spPr bwMode="auto">
                          <a:xfrm>
                            <a:off x="5066749" y="6535038"/>
                            <a:ext cx="629201" cy="39662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innerShdw blurRad="63500" dist="50800" dir="162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txbx>
                          <w:txbxContent>
                            <w:p w14:paraId="5C107643" w14:textId="77777777" w:rsidR="00165EC7" w:rsidRPr="00374008" w:rsidRDefault="00165EC7" w:rsidP="00165EC7">
                              <w:pPr>
                                <w:spacing w:before="0" w:after="0"/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  <w14:props3d w14:extrusionH="0" w14:contourW="0" w14:prstMaterial="matte"/>
                                </w:rPr>
                              </w:pPr>
                              <w:r w:rsidRPr="00374008">
                                <w:rPr>
                                  <w:rFonts w:cs="Arial"/>
                                  <w:sz w:val="18"/>
                                  <w:szCs w:val="18"/>
                                  <w14:props3d w14:extrusionH="0" w14:contourW="0" w14:prstMaterial="matte"/>
                                </w:rPr>
                                <w:t>Not Approved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  <a:scene3d>
                            <a:camera prst="orthographicFront"/>
                            <a:lightRig rig="threePt" dir="t"/>
                          </a:scene3d>
                          <a:sp3d prstMaterial="matte"/>
                        </wps:bodyPr>
                      </wps:wsp>
                      <wps:wsp>
                        <wps:cNvPr id="80" name="AutoShape 61" descr="Yes."/>
                        <wps:cNvSpPr>
                          <a:spLocks noChangeArrowheads="1"/>
                        </wps:cNvSpPr>
                        <wps:spPr bwMode="auto">
                          <a:xfrm>
                            <a:off x="4283436" y="4724398"/>
                            <a:ext cx="459992" cy="2286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99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C57F2E" w14:textId="77777777" w:rsidR="00165EC7" w:rsidRPr="00DA46E3" w:rsidRDefault="00165EC7" w:rsidP="00165EC7">
                              <w:pPr>
                                <w:spacing w:before="0" w:after="0"/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DA46E3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95"/>
                        <wps:cNvCnPr/>
                        <wps:spPr bwMode="auto">
                          <a:xfrm>
                            <a:off x="3512858" y="1097287"/>
                            <a:ext cx="730" cy="1674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96" descr="2. New clients and existingcClients with change in situation.&#10;DEP Application Form, prescription/Trial Request and supporting evidence required. Go to 3.&#10;"/>
                        <wps:cNvSpPr>
                          <a:spLocks noChangeArrowheads="1"/>
                        </wps:cNvSpPr>
                        <wps:spPr bwMode="auto">
                          <a:xfrm>
                            <a:off x="3345180" y="365713"/>
                            <a:ext cx="2910500" cy="7825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64EA638" w14:textId="77777777" w:rsidR="00165EC7" w:rsidRDefault="00165EC7" w:rsidP="00165EC7">
                              <w:pPr>
                                <w:spacing w:before="0" w:after="0"/>
                                <w:jc w:val="center"/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A32B0"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t>NEW CLIENTS</w:t>
                              </w:r>
                              <w:r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524B9459" w14:textId="77777777" w:rsidR="00165EC7" w:rsidRPr="003A32B0" w:rsidRDefault="00165EC7" w:rsidP="00165EC7">
                              <w:pPr>
                                <w:spacing w:before="0" w:after="0"/>
                                <w:jc w:val="center"/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A32B0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Start"/>
                              <w:r w:rsidRPr="003A32B0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and</w:t>
                              </w:r>
                              <w:proofErr w:type="gramEnd"/>
                              <w:r w:rsidRPr="003A32B0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3A32B0"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t>xisting</w:t>
                              </w:r>
                              <w:r w:rsidRPr="003A32B0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3A32B0"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t>lients</w:t>
                              </w:r>
                              <w:r w:rsidRPr="003A32B0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with change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in situation</w:t>
                              </w:r>
                              <w:r w:rsidRPr="003A32B0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38870AA6" w14:textId="6BC38D5B" w:rsidR="00165EC7" w:rsidRPr="00DA46E3" w:rsidRDefault="00784CEC" w:rsidP="00165EC7">
                              <w:pPr>
                                <w:spacing w:before="0" w:after="0"/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TEP </w:t>
                              </w:r>
                              <w:r w:rsidR="00165EC7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Application Form, prescription/Trial Request and supporting evidence required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97" descr="Requests for DEP assistance are received through A&amp;DP Centralised Intake."/>
                        <wps:cNvSpPr>
                          <a:spLocks noChangeArrowheads="1"/>
                        </wps:cNvSpPr>
                        <wps:spPr bwMode="auto">
                          <a:xfrm>
                            <a:off x="312625" y="9524"/>
                            <a:ext cx="5943395" cy="2952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D66D69F" w14:textId="53586037" w:rsidR="00165EC7" w:rsidRPr="00BD55DE" w:rsidRDefault="00165EC7" w:rsidP="00165EC7">
                              <w:pPr>
                                <w:spacing w:before="0" w:after="0"/>
                                <w:jc w:val="center"/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D55DE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 xml:space="preserve">Requests for </w:t>
                              </w:r>
                              <w:r w:rsidR="00784CEC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TEP</w:t>
                              </w:r>
                              <w:r w:rsidR="00784CEC" w:rsidRPr="00BD55DE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D55DE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 xml:space="preserve">assistance are received through </w:t>
                              </w:r>
                              <w:r w:rsidR="00674D95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 xml:space="preserve">Top End or Central Australian </w:t>
                              </w:r>
                              <w:r w:rsidRPr="00BD55DE"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Intake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ounded Rectangle 108"/>
                        <wps:cNvSpPr/>
                        <wps:spPr>
                          <a:xfrm>
                            <a:off x="5806696" y="1211587"/>
                            <a:ext cx="418972" cy="6864317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Text Box 109"/>
                        <wps:cNvSpPr txBox="1"/>
                        <wps:spPr>
                          <a:xfrm>
                            <a:off x="5852288" y="1488019"/>
                            <a:ext cx="327532" cy="6528222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2BBBD52" w14:textId="77777777" w:rsidR="00165EC7" w:rsidRPr="007845E2" w:rsidRDefault="00165EC7" w:rsidP="00165EC7">
                              <w:pPr>
                                <w:shd w:val="clear" w:color="auto" w:fill="D9D9D9" w:themeFill="background1" w:themeFillShade="D9"/>
                                <w:spacing w:before="0" w:after="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845E2">
                                <w:rPr>
                                  <w:b/>
                                  <w:sz w:val="20"/>
                                  <w:szCs w:val="20"/>
                                  <w:shd w:val="clear" w:color="auto" w:fill="D9D9D9" w:themeFill="background1" w:themeFillShade="D9"/>
                                </w:rPr>
                                <w:t>NOT ELIGIBLE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AutoShape 88" descr="12. Forward all documentation to Clinical Approver. Refer to FC-1."/>
                        <wps:cNvSpPr>
                          <a:spLocks noChangeArrowheads="1"/>
                        </wps:cNvSpPr>
                        <wps:spPr bwMode="auto">
                          <a:xfrm>
                            <a:off x="-7620" y="7144865"/>
                            <a:ext cx="1143000" cy="94269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BA6DF2" w14:textId="77777777" w:rsidR="00165EC7" w:rsidRPr="007845E2" w:rsidRDefault="00165EC7" w:rsidP="00165EC7">
                              <w:pPr>
                                <w:shd w:val="clear" w:color="auto" w:fill="D9D9D9" w:themeFill="background1" w:themeFillShade="D9"/>
                                <w:spacing w:before="0" w:after="0"/>
                                <w:jc w:val="center"/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845E2"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t>Forward all documentation to Clinical Approver.  Refer to FC-1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4259E" id="Canvas 106" o:spid="_x0000_s1026" editas="canvas" alt="Requests for DEP assistance are received through A&amp;DP Centralised Intake. DEP eligibility flowchart can be found below." style="position:absolute;margin-left:0;margin-top:-.05pt;width:496.8pt;height:637.95pt;z-index:251659264" coordsize="63093,81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Requests for DEP assistance are received through A&amp;DP Centralised Intake. DEP eligibility flowchart can be found below." style="position:absolute;width:63093;height:81019;visibility:visible;mso-wrap-style:square">
                  <v:fill o:detectmouseclick="t"/>
                  <v:path o:connecttype="none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" o:spid="_x0000_s1028" type="#_x0000_t34" style="position:absolute;left:-15038;top:34218;width:49875;height:399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" adj="21649" strokecolor="black [3213]" strokeweight="1.5pt">
                  <v:stroke endarrow="block"/>
                </v:shape>
                <v:line id="Line 19" o:spid="_x0000_s1029" style="position:absolute;visibility:visible;mso-wrap-style:square" from="28090,16457" to="28097,19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" strokecolor="black [3213]" strokeweight="1.5pt">
                  <v:stroke endarrow="block"/>
                </v:line>
                <v:line id="Line 40" o:spid="_x0000_s1030" style="position:absolute;visibility:visible;mso-wrap-style:square" from="40477,23922" to="57989,23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" strokecolor="black [3213]" strokeweight="1.5pt">
                  <v:stroke endarrow="block"/>
                </v:line>
                <v:line id="Line 45" o:spid="_x0000_s1031" style="position:absolute;visibility:visible;mso-wrap-style:square" from="39854,41381" to="57989,41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" strokecolor="black [3213]" strokeweight="1.5pt">
                  <v:stroke endarrow="block"/>
                </v:line>
                <v:line id="Line 48" o:spid="_x0000_s1032" style="position:absolute;flip:y;visibility:visible;mso-wrap-style:square" from="32456,60845" to="38256,60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" strokecolor="black [3213]" strokeweight="1.5pt">
                  <v:stroke endarrow="block"/>
                </v:line>
                <v:line id="Line 56" o:spid="_x0000_s1033" style="position:absolute;flip:x;visibility:visible;mso-wrap-style:square" from="34182,76202" to="45616,76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" strokecolor="black [3213]" strokeweight="1.5pt">
                  <v:stroke endarrow="block"/>
                </v:line>
                <v:line id="Line 62" o:spid="_x0000_s1034" style="position:absolute;visibility:visible;mso-wrap-style:square" from="39728,50289" to="57989,50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" strokecolor="black [3213]" strokeweight="1.5pt">
                  <v:stroke endarrow="block"/>
                </v:line>
                <v:line id="Line 68" o:spid="_x0000_s1035" style="position:absolute;visibility:visible;mso-wrap-style:square" from="45407,72695" to="45451,76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" strokecolor="black [3213]" strokeweight="1.5pt"/>
                <v:line id="Line 71" o:spid="_x0000_s1036" style="position:absolute;visibility:visible;mso-wrap-style:square" from="51968,60919" to="58066,61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" strokecolor="black [3213]" strokeweight="1.5pt">
                  <v:stroke endarrow="block"/>
                </v:line>
                <v:line id="Line 74" o:spid="_x0000_s1037" style="position:absolute;visibility:visible;mso-wrap-style:square" from="23825,65989" to="23847,72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" strokecolor="black [3213]" strokeweight="1.5pt">
                  <v:stroke endarrow="block"/>
                </v:line>
                <v:line id="Line 76" o:spid="_x0000_s1038" style="position:absolute;visibility:visible;mso-wrap-style:square" from="50161,70025" to="57989,70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" strokeweight="1.5pt">
                  <v:stroke endarrow="block"/>
                </v:line>
                <v:line id="Line 77" o:spid="_x0000_s1039" style="position:absolute;visibility:visible;mso-wrap-style:square" from="45373,62789" to="45417,66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" strokecolor="black [3213]" strokeweight="1.5pt">
                  <v:stroke endarrow="block"/>
                </v:line>
                <v:line id="Line 82" o:spid="_x0000_s1040" style="position:absolute;visibility:visible;mso-wrap-style:square" from="23796,51968" to="23803,55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" strokecolor="black [3213]" strokeweight="1.5pt">
                  <v:stroke endarrow="block"/>
                </v:line>
                <v:line id="Line 83" o:spid="_x0000_s1041" style="position:absolute;visibility:visible;mso-wrap-style:square" from="28086,42595" to="28086,46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" strokecolor="black [3213]" strokeweight="1.5pt">
                  <v:stroke endarrow="block"/>
                </v:line>
                <v:line id="Line 84" o:spid="_x0000_s1042" style="position:absolute;visibility:visible;mso-wrap-style:square" from="28090,34617" to="28097,38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" strokecolor="black [3213]" strokeweight="1.5pt">
                  <v:stroke endarrow="block"/>
                </v:line>
                <v:line id="Line 85" o:spid="_x0000_s1043" style="position:absolute;visibility:visible;mso-wrap-style:square" from="28090,25680" to="28097,28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" strokecolor="black [3213]" strokeweight="1.5pt">
                  <v:stroke endarrow="block"/>
                </v:line>
                <v:line id="Line 89" o:spid="_x0000_s1044" style="position:absolute;flip:x;visibility:visible;mso-wrap-style:square" from="11201,76335" to="14081,76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" strokecolor="black [3213]" strokeweight="1.5pt">
                  <v:stroke endarrow="block"/>
                </v:line>
                <v:line id="Line 86" o:spid="_x0000_s1045" style="position:absolute;flip:y;visibility:visible;mso-wrap-style:square" from="40351,33596" to="57989,33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" strokecolor="black [3213]" strokeweight="1.5pt">
                  <v:stroke endarrow="block"/>
                </v:line>
                <v:line id="Line 91" o:spid="_x0000_s1046" style="position:absolute;visibility:visible;mso-wrap-style:square" from="40477,14552" to="57989,14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" strokecolor="black [3213]" strokeweight="1.5pt">
                  <v:stroke endarrow="block"/>
                </v:line>
                <v:roundrect id="AutoShape 4" o:spid="_x0000_s1047" alt="2. Existing clients (with no change to client situation)&#10;DEP Prescription Form/Trial Request and supporting evidence required. Go to 8." style="position:absolute;left:3129;top:3657;width:27956;height:78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" strokecolor="#0070c0" strokeweight="2.25pt">
                  <v:textbox>
                    <w:txbxContent>
                      <w:p w14:paraId="1B0C02F8" w14:textId="77777777" w:rsidR="00165EC7" w:rsidRDefault="00165EC7" w:rsidP="00165EC7">
                        <w:pPr>
                          <w:spacing w:before="0" w:after="0"/>
                          <w:jc w:val="center"/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  <w:r w:rsidRPr="003A32B0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>EXISTING CLIENTS</w:t>
                        </w:r>
                        <w: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36DA9ACB" w14:textId="77777777" w:rsidR="00165EC7" w:rsidRPr="003A32B0" w:rsidRDefault="00165EC7" w:rsidP="00165EC7">
                        <w:pPr>
                          <w:spacing w:before="0" w:after="0"/>
                          <w:jc w:val="center"/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  <w:r w:rsidRPr="003A32B0">
                          <w:rPr>
                            <w:rFonts w:cs="Arial"/>
                            <w:sz w:val="18"/>
                            <w:szCs w:val="18"/>
                          </w:rPr>
                          <w:t>(</w:t>
                        </w:r>
                        <w:proofErr w:type="gramStart"/>
                        <w:r w:rsidRPr="003A32B0">
                          <w:rPr>
                            <w:rFonts w:cs="Arial"/>
                            <w:sz w:val="18"/>
                            <w:szCs w:val="18"/>
                          </w:rPr>
                          <w:t>with</w:t>
                        </w:r>
                        <w:proofErr w:type="gramEnd"/>
                        <w:r w:rsidRPr="003A32B0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no </w:t>
                        </w:r>
                        <w:r w:rsidRPr="003A32B0">
                          <w:rPr>
                            <w:rFonts w:cs="Arial"/>
                            <w:sz w:val="18"/>
                            <w:szCs w:val="18"/>
                          </w:rPr>
                          <w:t>change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to c</w:t>
                        </w:r>
                        <w:r w:rsidRPr="003A32B0">
                          <w:rPr>
                            <w:rFonts w:cs="Arial"/>
                            <w:sz w:val="18"/>
                            <w:szCs w:val="18"/>
                          </w:rPr>
                          <w:t xml:space="preserve">lient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situation</w:t>
                        </w:r>
                        <w:r w:rsidRPr="003A32B0">
                          <w:rPr>
                            <w:rFonts w:cs="Arial"/>
                            <w:sz w:val="18"/>
                            <w:szCs w:val="18"/>
                          </w:rPr>
                          <w:t>)</w:t>
                        </w:r>
                      </w:p>
                      <w:p w14:paraId="7B712826" w14:textId="48CBBC3D" w:rsidR="00165EC7" w:rsidRPr="00DA46E3" w:rsidRDefault="00784CEC" w:rsidP="00165EC7">
                        <w:pPr>
                          <w:spacing w:before="0" w:after="0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TEP </w:t>
                        </w:r>
                        <w:r w:rsidR="00165EC7">
                          <w:rPr>
                            <w:rFonts w:cs="Arial"/>
                            <w:sz w:val="18"/>
                            <w:szCs w:val="18"/>
                          </w:rPr>
                          <w:t>Prescription Form/Trial Request</w:t>
                        </w:r>
                        <w:r w:rsidR="00165EC7" w:rsidRPr="00DA46E3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="00165EC7">
                          <w:rPr>
                            <w:rFonts w:cs="Arial"/>
                            <w:sz w:val="18"/>
                            <w:szCs w:val="18"/>
                          </w:rPr>
                          <w:t>and supporting evidence required</w:t>
                        </w:r>
                      </w:p>
                    </w:txbxContent>
                  </v:textbox>
                </v:roundrect>
                <v:roundrect id="AutoShape 5" o:spid="_x0000_s1048" alt="3. Is the applicant a permanent resident of the Northern Territory. If no, the applicant is not eligible. If yes, go to 4. " style="position:absolute;left:16090;top:12280;width:24000;height:442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" strokecolor="#0070c0" strokeweight="2.25pt">
                  <v:textbox>
                    <w:txbxContent>
                      <w:p w14:paraId="0203BA2D" w14:textId="77777777" w:rsidR="00165EC7" w:rsidRPr="00DA46E3" w:rsidRDefault="00165EC7" w:rsidP="00165EC7">
                        <w:pPr>
                          <w:spacing w:before="0" w:after="0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I</w:t>
                        </w:r>
                        <w:r w:rsidRPr="00DA46E3">
                          <w:rPr>
                            <w:rFonts w:cs="Arial"/>
                            <w:sz w:val="18"/>
                            <w:szCs w:val="18"/>
                          </w:rPr>
                          <w:t>s the applicant a permanent resident of the Northern Territory?</w:t>
                        </w:r>
                      </w:p>
                    </w:txbxContent>
                  </v:textbox>
                </v:roundrect>
                <v:roundrect id="AutoShape 6" o:spid="_x0000_s1049" alt="4. Does the applicant have a disability? Refer to Policy: definition, supporting evidence to determine disability if required. If no, applicant not eligible. If yes, go to 5." style="position:absolute;left:10994;top:19964;width:29096;height:571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" strokecolor="#0070c0" strokeweight="2.25pt">
                  <v:textbox>
                    <w:txbxContent>
                      <w:p w14:paraId="6D72BC25" w14:textId="0E7D5146" w:rsidR="00165EC7" w:rsidRPr="00DA46E3" w:rsidRDefault="00165EC7" w:rsidP="00165EC7">
                        <w:pPr>
                          <w:spacing w:before="0" w:after="0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DA46E3">
                          <w:rPr>
                            <w:rFonts w:cs="Arial"/>
                            <w:sz w:val="18"/>
                            <w:szCs w:val="18"/>
                          </w:rPr>
                          <w:t xml:space="preserve">Does the applicant have a </w:t>
                        </w:r>
                        <w:r w:rsidR="00784CEC">
                          <w:rPr>
                            <w:rFonts w:cs="Arial"/>
                            <w:sz w:val="18"/>
                            <w:szCs w:val="18"/>
                          </w:rPr>
                          <w:t>functional impairment</w:t>
                        </w:r>
                        <w:r w:rsidRPr="00DA46E3">
                          <w:rPr>
                            <w:rFonts w:cs="Arial"/>
                            <w:sz w:val="18"/>
                            <w:szCs w:val="18"/>
                          </w:rPr>
                          <w:t xml:space="preserve">? Refer to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Policy</w:t>
                        </w:r>
                        <w:r w:rsidRPr="00DA46E3">
                          <w:rPr>
                            <w:rFonts w:cs="Arial"/>
                            <w:sz w:val="18"/>
                            <w:szCs w:val="18"/>
                          </w:rPr>
                          <w:t xml:space="preserve">: definition, supporting evidence to determine </w:t>
                        </w:r>
                        <w:proofErr w:type="gramStart"/>
                        <w:r w:rsidR="00784CEC">
                          <w:rPr>
                            <w:rFonts w:cs="Arial"/>
                            <w:sz w:val="18"/>
                            <w:szCs w:val="18"/>
                          </w:rPr>
                          <w:t xml:space="preserve">impairment </w:t>
                        </w:r>
                        <w:r w:rsidRPr="00DA46E3">
                          <w:rPr>
                            <w:rFonts w:cs="Arial"/>
                            <w:sz w:val="18"/>
                            <w:szCs w:val="18"/>
                          </w:rPr>
                          <w:t xml:space="preserve"> if</w:t>
                        </w:r>
                        <w:proofErr w:type="gramEnd"/>
                        <w:r w:rsidRPr="00DA46E3">
                          <w:rPr>
                            <w:rFonts w:cs="Arial"/>
                            <w:sz w:val="18"/>
                            <w:szCs w:val="18"/>
                          </w:rPr>
                          <w:t xml:space="preserve"> required</w:t>
                        </w:r>
                      </w:p>
                    </w:txbxContent>
                  </v:textbox>
                </v:roundrect>
                <v:roundrect id="AutoShape 7" o:spid="_x0000_s1050" alt="5. Is the applicant’s disability of permanent or long term duration (more than 12 months)? Refer to DEP Policy if required. If no, applicant not eligible. If yes, go to 6. " style="position:absolute;left:10994;top:28883;width:29483;height:57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" strokecolor="#0070c0" strokeweight="2.25pt">
                  <v:textbox>
                    <w:txbxContent>
                      <w:p w14:paraId="18B92E73" w14:textId="3A4F0389" w:rsidR="00165EC7" w:rsidRPr="00DA46E3" w:rsidRDefault="00165EC7" w:rsidP="00165EC7">
                        <w:pPr>
                          <w:spacing w:before="0" w:after="0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DA46E3">
                          <w:rPr>
                            <w:rFonts w:cs="Arial"/>
                            <w:sz w:val="18"/>
                            <w:szCs w:val="18"/>
                          </w:rPr>
                          <w:t xml:space="preserve">Is the applicant’s </w:t>
                        </w:r>
                        <w:r w:rsidR="00784CEC">
                          <w:rPr>
                            <w:rFonts w:cs="Arial"/>
                            <w:sz w:val="18"/>
                            <w:szCs w:val="18"/>
                          </w:rPr>
                          <w:t xml:space="preserve">functional impairment </w:t>
                        </w:r>
                        <w:r w:rsidRPr="00DA46E3">
                          <w:rPr>
                            <w:rFonts w:cs="Arial"/>
                            <w:sz w:val="18"/>
                            <w:szCs w:val="18"/>
                          </w:rPr>
                          <w:t xml:space="preserve">of permanent or long term duration (more than 12 months)? Refer to </w:t>
                        </w:r>
                        <w:r w:rsidR="000B06BD">
                          <w:rPr>
                            <w:rFonts w:cs="Arial"/>
                            <w:sz w:val="18"/>
                            <w:szCs w:val="18"/>
                          </w:rPr>
                          <w:t>TEP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Policy</w:t>
                        </w:r>
                        <w:r w:rsidRPr="00DA46E3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xbxContent>
                  </v:textbox>
                </v:roundrect>
                <v:roundrect id="AutoShape 9" o:spid="_x0000_s1051" alt="6. Is the applicant residing or returning to live in the community? Refer to DEP Policy if required. If no, applicant not eligible. If yes, go to 7." style="position:absolute;left:10994;top:38023;width:29096;height:45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" strokecolor="#0070c0" strokeweight="2.25pt">
                  <v:textbox>
                    <w:txbxContent>
                      <w:p w14:paraId="5C54F78C" w14:textId="04478101" w:rsidR="00165EC7" w:rsidRPr="00DA46E3" w:rsidRDefault="00165EC7" w:rsidP="00165EC7">
                        <w:pPr>
                          <w:spacing w:before="0" w:after="0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DA46E3">
                          <w:rPr>
                            <w:rFonts w:cs="Arial"/>
                            <w:sz w:val="18"/>
                            <w:szCs w:val="18"/>
                          </w:rPr>
                          <w:t xml:space="preserve">Is the applicant residing or returning to live in the community? Refer to </w:t>
                        </w:r>
                        <w:r w:rsidR="000B06BD">
                          <w:rPr>
                            <w:rFonts w:cs="Arial"/>
                            <w:sz w:val="18"/>
                            <w:szCs w:val="18"/>
                          </w:rPr>
                          <w:t>TEP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DA46E3">
                          <w:rPr>
                            <w:rFonts w:cs="Arial"/>
                            <w:sz w:val="18"/>
                            <w:szCs w:val="18"/>
                          </w:rPr>
                          <w:t>Policy</w:t>
                        </w:r>
                      </w:p>
                    </w:txbxContent>
                  </v:textbox>
                </v:roundrect>
                <v:roundrect id="AutoShape 10" o:spid="_x0000_s1052" alt="7. Is the applicant eligible to receive equipment from an alternative source? For exapmle, MACA, EACH, DVA. If yes, applicant is not eligible. If no, go to 8." style="position:absolute;left:15699;top:46253;width:24000;height:57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" strokecolor="#0070c0" strokeweight="2.25pt">
                  <v:textbox>
                    <w:txbxContent>
                      <w:p w14:paraId="7ED7EDBD" w14:textId="462CBBDC" w:rsidR="00165EC7" w:rsidRPr="00DA46E3" w:rsidRDefault="00165EC7" w:rsidP="00165EC7">
                        <w:pPr>
                          <w:spacing w:before="0" w:after="0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DA46E3">
                          <w:rPr>
                            <w:rFonts w:cs="Arial"/>
                            <w:sz w:val="18"/>
                            <w:szCs w:val="18"/>
                          </w:rPr>
                          <w:t xml:space="preserve">Is the applicant eligible to receive equipment from an alternative source? (MACA, </w:t>
                        </w:r>
                        <w:r w:rsidR="00784CEC">
                          <w:rPr>
                            <w:rFonts w:cs="Arial"/>
                            <w:sz w:val="18"/>
                            <w:szCs w:val="18"/>
                          </w:rPr>
                          <w:t>Aged Care HCP, NDIS</w:t>
                        </w:r>
                        <w:r w:rsidRPr="00DA46E3">
                          <w:rPr>
                            <w:rFonts w:cs="Arial"/>
                            <w:sz w:val="18"/>
                            <w:szCs w:val="18"/>
                          </w:rPr>
                          <w:t>, DVA)</w:t>
                        </w:r>
                      </w:p>
                      <w:p w14:paraId="3CC86100" w14:textId="77777777" w:rsidR="00165EC7" w:rsidRPr="00B92185" w:rsidRDefault="00165EC7" w:rsidP="00165EC7">
                        <w:pPr>
                          <w:spacing w:before="0" w:after="0"/>
                        </w:pPr>
                      </w:p>
                    </w:txbxContent>
                  </v:textbox>
                </v:roundrect>
                <v:roundrect id="AutoShape 12" o:spid="_x0000_s1053" alt="8. Is the applicant in receipt of a full Centrelink Disability Support Pension of Full Centrelink Aged Pension? If yes, go to 10.&#10;&#10;If no to 8, is the applicant an existing client prior to 8 April 2013? If no, go to 9.&#10;" style="position:absolute;left:11895;top:55702;width:20561;height:102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" strokecolor="#0070c0" strokeweight="2.25pt">
                  <v:textbox>
                    <w:txbxContent>
                      <w:p w14:paraId="5BDA2BFD" w14:textId="77777777" w:rsidR="00165EC7" w:rsidRDefault="00165EC7" w:rsidP="00165EC7">
                        <w:pPr>
                          <w:spacing w:before="0" w:after="0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DA46E3">
                          <w:rPr>
                            <w:rFonts w:cs="Arial"/>
                            <w:sz w:val="18"/>
                            <w:szCs w:val="18"/>
                          </w:rPr>
                          <w:t xml:space="preserve">Is the applicant in receipt of a full Centrelink Disability Support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P</w:t>
                        </w:r>
                        <w:r w:rsidRPr="00DA46E3">
                          <w:rPr>
                            <w:rFonts w:cs="Arial"/>
                            <w:sz w:val="18"/>
                            <w:szCs w:val="18"/>
                          </w:rPr>
                          <w:t>ension of Full Centrelink Aged Pension?</w:t>
                        </w:r>
                      </w:p>
                      <w:p w14:paraId="5BD66572" w14:textId="77777777" w:rsidR="00165EC7" w:rsidRPr="00E235CD" w:rsidRDefault="00165EC7" w:rsidP="00165EC7">
                        <w:pPr>
                          <w:spacing w:before="0"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A46E3">
                          <w:rPr>
                            <w:rFonts w:cs="Arial"/>
                            <w:sz w:val="18"/>
                            <w:szCs w:val="18"/>
                          </w:rPr>
                          <w:t>If No, is the applicant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an existing client prior to 8 April 2013?</w:t>
                        </w:r>
                      </w:p>
                    </w:txbxContent>
                  </v:textbox>
                </v:roundrect>
                <v:roundrect id="AutoShape 13" o:spid="_x0000_s1054" alt="10. Eligible. DEP Clinical Leader/Clinical Team Leader to confirm Intake Recommendation CCIS Referral Outcome Approved. Go to 12.&#10;" style="position:absolute;left:13621;top:71888;width:20561;height:884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" strokecolor="#0070c0" strokeweight="2.25pt">
                  <v:textbox>
                    <w:txbxContent>
                      <w:p w14:paraId="2736B9B1" w14:textId="68C397F0" w:rsidR="00165EC7" w:rsidRPr="00807E4C" w:rsidRDefault="00165EC7" w:rsidP="00165EC7">
                        <w:pPr>
                          <w:spacing w:before="0" w:after="0"/>
                          <w:jc w:val="center"/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  <w:r w:rsidRPr="00807E4C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>ELIGIBLE</w:t>
                        </w:r>
                      </w:p>
                      <w:p w14:paraId="797E70A6" w14:textId="7E76F9CC" w:rsidR="00165EC7" w:rsidRDefault="00784CEC" w:rsidP="00674D95">
                        <w:pPr>
                          <w:spacing w:before="0" w:after="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SEAT/TEP </w:t>
                        </w:r>
                        <w:r w:rsidR="00165EC7">
                          <w:rPr>
                            <w:rFonts w:cs="Arial"/>
                            <w:sz w:val="18"/>
                            <w:szCs w:val="18"/>
                          </w:rPr>
                          <w:t>Leader</w:t>
                        </w:r>
                        <w:r w:rsidR="00674D95">
                          <w:rPr>
                            <w:rFonts w:cs="Arial"/>
                            <w:sz w:val="18"/>
                            <w:szCs w:val="18"/>
                          </w:rPr>
                          <w:t xml:space="preserve"> or Manager </w:t>
                        </w:r>
                        <w:r w:rsidR="00165EC7">
                          <w:rPr>
                            <w:rFonts w:cs="Arial"/>
                            <w:sz w:val="18"/>
                            <w:szCs w:val="18"/>
                          </w:rPr>
                          <w:t>to confirm Intake Recommendation</w:t>
                        </w:r>
                      </w:p>
                      <w:p w14:paraId="02B476BC" w14:textId="77777777" w:rsidR="00165EC7" w:rsidRPr="00DA46E3" w:rsidRDefault="00165EC7" w:rsidP="00165EC7">
                        <w:pPr>
                          <w:spacing w:before="0" w:after="0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CCIS Referral Outcome Approved</w:t>
                        </w:r>
                      </w:p>
                      <w:p w14:paraId="603BC976" w14:textId="77777777" w:rsidR="00165EC7" w:rsidRPr="00B92185" w:rsidRDefault="00165EC7" w:rsidP="00165EC7">
                        <w:pPr>
                          <w:spacing w:before="0" w:after="0"/>
                          <w:jc w:val="center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20" o:spid="_x0000_s1055" type="#_x0000_t109" alt="Yes." style="position:absolute;left:29680;top:17373;width:457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" strokecolor="#090">
                  <v:textbox>
                    <w:txbxContent>
                      <w:p w14:paraId="277A5948" w14:textId="77777777" w:rsidR="00165EC7" w:rsidRPr="00DA46E3" w:rsidRDefault="00165EC7" w:rsidP="00165EC7">
                        <w:pPr>
                          <w:spacing w:before="0" w:after="0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DA46E3">
                          <w:rPr>
                            <w:rFonts w:cs="Arial"/>
                            <w:sz w:val="18"/>
                            <w:szCs w:val="18"/>
                          </w:rPr>
                          <w:t>Yes</w:t>
                        </w:r>
                      </w:p>
                    </w:txbxContent>
                  </v:textbox>
                </v:shape>
                <v:shape id="AutoShape 22" o:spid="_x0000_s1056" type="#_x0000_t109" alt="No." style="position:absolute;left:42845;top:11899;width:457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" strokecolor="red">
                  <v:textbox>
                    <w:txbxContent>
                      <w:p w14:paraId="2EA92158" w14:textId="77777777" w:rsidR="00165EC7" w:rsidRPr="00DA46E3" w:rsidRDefault="00165EC7" w:rsidP="00165EC7">
                        <w:pPr>
                          <w:spacing w:before="0" w:after="0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DA46E3">
                          <w:rPr>
                            <w:rFonts w:cs="Arial"/>
                            <w:sz w:val="18"/>
                            <w:szCs w:val="18"/>
                          </w:rPr>
                          <w:t>No</w:t>
                        </w:r>
                      </w:p>
                    </w:txbxContent>
                  </v:textbox>
                </v:shape>
                <v:shape id="AutoShape 25" o:spid="_x0000_s1057" type="#_x0000_t109" alt="Yes. " style="position:absolute;left:29687;top:26134;width:457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" strokecolor="#090">
                  <v:textbox>
                    <w:txbxContent>
                      <w:p w14:paraId="6F3ECEF5" w14:textId="77777777" w:rsidR="00165EC7" w:rsidRPr="00DA46E3" w:rsidRDefault="00165EC7" w:rsidP="00165EC7">
                        <w:pPr>
                          <w:spacing w:before="0" w:after="0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DA46E3">
                          <w:rPr>
                            <w:rFonts w:cs="Arial"/>
                            <w:sz w:val="18"/>
                            <w:szCs w:val="18"/>
                          </w:rPr>
                          <w:t>Yes</w:t>
                        </w:r>
                      </w:p>
                    </w:txbxContent>
                  </v:textbox>
                </v:shape>
                <v:shape id="AutoShape 27" o:spid="_x0000_s1058" type="#_x0000_t109" alt="Yes." style="position:absolute;left:29688;top:35128;width:457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" strokecolor="#090">
                  <v:textbox>
                    <w:txbxContent>
                      <w:p w14:paraId="4210A5E7" w14:textId="77777777" w:rsidR="00165EC7" w:rsidRPr="00DA46E3" w:rsidRDefault="00165EC7" w:rsidP="00165EC7">
                        <w:pPr>
                          <w:spacing w:before="0" w:after="0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DA46E3">
                          <w:rPr>
                            <w:rFonts w:cs="Arial"/>
                            <w:sz w:val="18"/>
                            <w:szCs w:val="18"/>
                          </w:rPr>
                          <w:t>Yes</w:t>
                        </w:r>
                      </w:p>
                    </w:txbxContent>
                  </v:textbox>
                </v:shape>
                <v:shape id="AutoShape 29" o:spid="_x0000_s1059" type="#_x0000_t109" alt="Yes." style="position:absolute;left:29687;top:43134;width:457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" strokecolor="#090">
                  <v:textbox>
                    <w:txbxContent>
                      <w:p w14:paraId="4ACF4DD4" w14:textId="77777777" w:rsidR="00165EC7" w:rsidRPr="00DA46E3" w:rsidRDefault="00165EC7" w:rsidP="00165EC7">
                        <w:pPr>
                          <w:spacing w:before="0" w:after="0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DA46E3">
                          <w:rPr>
                            <w:rFonts w:cs="Arial"/>
                            <w:sz w:val="18"/>
                            <w:szCs w:val="18"/>
                          </w:rPr>
                          <w:t>Yes</w:t>
                        </w:r>
                      </w:p>
                    </w:txbxContent>
                  </v:textbox>
                </v:shape>
                <v:shape id="AutoShape 31" o:spid="_x0000_s1060" type="#_x0000_t109" alt="No." style="position:absolute;left:25040;top:52794;width:457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" strokecolor="red">
                  <v:textbox>
                    <w:txbxContent>
                      <w:p w14:paraId="57A9C4C1" w14:textId="77777777" w:rsidR="00165EC7" w:rsidRPr="00DA46E3" w:rsidRDefault="00165EC7" w:rsidP="00165EC7">
                        <w:pPr>
                          <w:spacing w:before="0" w:after="0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DA46E3">
                          <w:rPr>
                            <w:rFonts w:cs="Arial"/>
                            <w:sz w:val="18"/>
                            <w:szCs w:val="18"/>
                          </w:rPr>
                          <w:t>No</w:t>
                        </w:r>
                      </w:p>
                    </w:txbxContent>
                  </v:textbox>
                </v:shape>
                <v:shape id="AutoShape 36" o:spid="_x0000_s1061" type="#_x0000_t109" alt="Yes." style="position:absolute;left:18756;top:66849;width:456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" strokecolor="#090">
                  <v:textbox>
                    <w:txbxContent>
                      <w:p w14:paraId="119B02D3" w14:textId="77777777" w:rsidR="00165EC7" w:rsidRPr="00DA46E3" w:rsidRDefault="00165EC7" w:rsidP="00165EC7">
                        <w:pPr>
                          <w:spacing w:before="0" w:after="0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DA46E3">
                          <w:rPr>
                            <w:rFonts w:cs="Arial"/>
                            <w:sz w:val="18"/>
                            <w:szCs w:val="18"/>
                          </w:rPr>
                          <w:t>Yes</w:t>
                        </w:r>
                      </w:p>
                    </w:txbxContent>
                  </v:textbox>
                </v:shape>
                <v:shape id="AutoShape 38" o:spid="_x0000_s1062" type="#_x0000_t109" alt="No." style="position:absolute;left:42842;top:20991;width:45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" strokecolor="red">
                  <v:textbox>
                    <w:txbxContent>
                      <w:p w14:paraId="52ADDB52" w14:textId="77777777" w:rsidR="00165EC7" w:rsidRPr="00DA46E3" w:rsidRDefault="00165EC7" w:rsidP="00165EC7">
                        <w:pPr>
                          <w:spacing w:before="0" w:after="0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DA46E3">
                          <w:rPr>
                            <w:rFonts w:cs="Arial"/>
                            <w:sz w:val="18"/>
                            <w:szCs w:val="18"/>
                          </w:rPr>
                          <w:t>No</w:t>
                        </w:r>
                      </w:p>
                    </w:txbxContent>
                  </v:textbox>
                </v:shape>
                <v:shape id="AutoShape 41" o:spid="_x0000_s1063" type="#_x0000_t109" alt="No." style="position:absolute;left:42842;top:30704;width:45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" strokecolor="red">
                  <v:textbox>
                    <w:txbxContent>
                      <w:p w14:paraId="57866039" w14:textId="77777777" w:rsidR="00165EC7" w:rsidRPr="00DA46E3" w:rsidRDefault="00165EC7" w:rsidP="00165EC7">
                        <w:pPr>
                          <w:spacing w:before="0" w:after="0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DA46E3">
                          <w:rPr>
                            <w:rFonts w:cs="Arial"/>
                            <w:sz w:val="18"/>
                            <w:szCs w:val="18"/>
                          </w:rPr>
                          <w:t>No</w:t>
                        </w:r>
                      </w:p>
                    </w:txbxContent>
                  </v:textbox>
                </v:shape>
                <v:shape id="AutoShape 44" o:spid="_x0000_s1064" type="#_x0000_t109" alt="No." style="position:absolute;left:42836;top:38557;width:460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" strokecolor="red">
                  <v:textbox>
                    <w:txbxContent>
                      <w:p w14:paraId="2F95D8B3" w14:textId="77777777" w:rsidR="00165EC7" w:rsidRPr="00DA46E3" w:rsidRDefault="00165EC7" w:rsidP="00165EC7">
                        <w:pPr>
                          <w:spacing w:before="0" w:after="0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DA46E3">
                          <w:rPr>
                            <w:rFonts w:cs="Arial"/>
                            <w:sz w:val="18"/>
                            <w:szCs w:val="18"/>
                          </w:rPr>
                          <w:t>No</w:t>
                        </w:r>
                      </w:p>
                    </w:txbxContent>
                  </v:textbox>
                </v:shape>
                <v:shape id="AutoShape 47" o:spid="_x0000_s1065" type="#_x0000_t109" alt="No." style="position:absolute;left:32914;top:57302;width:459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" strokecolor="red">
                  <v:textbox>
                    <w:txbxContent>
                      <w:p w14:paraId="00AE70CA" w14:textId="77777777" w:rsidR="00165EC7" w:rsidRPr="00DA46E3" w:rsidRDefault="00165EC7" w:rsidP="00165EC7">
                        <w:pPr>
                          <w:spacing w:before="0" w:after="0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DA46E3">
                          <w:rPr>
                            <w:rFonts w:cs="Arial"/>
                            <w:sz w:val="18"/>
                            <w:szCs w:val="18"/>
                          </w:rPr>
                          <w:t>No</w:t>
                        </w:r>
                      </w:p>
                    </w:txbxContent>
                  </v:textbox>
                </v:shape>
                <v:roundrect id="AutoShape 49" o:spid="_x0000_s1066" alt="9. Is the applicant applying for Special Consideration? If no, the applicant is not eligible. If yes, go to 11." style="position:absolute;left:38256;top:57074;width:13712;height:57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" strokecolor="#0070c0" strokeweight="2.25pt">
                  <v:textbox>
                    <w:txbxContent>
                      <w:p w14:paraId="3E50B9CD" w14:textId="77777777" w:rsidR="00165EC7" w:rsidRPr="00DA46E3" w:rsidRDefault="00165EC7" w:rsidP="00165EC7">
                        <w:pPr>
                          <w:spacing w:before="0" w:after="0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DA46E3">
                          <w:rPr>
                            <w:rFonts w:cs="Arial"/>
                            <w:sz w:val="18"/>
                            <w:szCs w:val="18"/>
                          </w:rPr>
                          <w:t>If No, is the applicant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DA46E3">
                          <w:rPr>
                            <w:rFonts w:cs="Arial"/>
                            <w:sz w:val="18"/>
                            <w:szCs w:val="18"/>
                          </w:rPr>
                          <w:t xml:space="preserve">applying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for Special Consideration</w:t>
                        </w:r>
                        <w:r w:rsidRPr="00DA46E3">
                          <w:rPr>
                            <w:rFonts w:cs="Arial"/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roundrect>
                <v:shape id="AutoShape 50" o:spid="_x0000_s1067" type="#_x0000_t109" alt="Yes." style="position:absolute;left:39476;top:63773;width:456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" strokecolor="#090">
                  <v:textbox>
                    <w:txbxContent>
                      <w:p w14:paraId="7BCED96A" w14:textId="77777777" w:rsidR="00165EC7" w:rsidRPr="00DA46E3" w:rsidRDefault="00165EC7" w:rsidP="00165EC7">
                        <w:pPr>
                          <w:spacing w:before="0" w:after="0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DA46E3">
                          <w:rPr>
                            <w:rFonts w:cs="Arial"/>
                            <w:sz w:val="18"/>
                            <w:szCs w:val="18"/>
                          </w:rPr>
                          <w:t>Yes</w:t>
                        </w:r>
                      </w:p>
                    </w:txbxContent>
                  </v:textbox>
                </v:shape>
                <v:shape id="AutoShape 51" o:spid="_x0000_s1068" type="#_x0000_t109" alt="No." style="position:absolute;left:52539;top:57683;width:460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" strokecolor="red">
                  <v:textbox>
                    <w:txbxContent>
                      <w:p w14:paraId="1292DE7D" w14:textId="77777777" w:rsidR="00165EC7" w:rsidRPr="00DA46E3" w:rsidRDefault="00165EC7" w:rsidP="00165EC7">
                        <w:pPr>
                          <w:spacing w:before="0" w:after="0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DA46E3">
                          <w:rPr>
                            <w:rFonts w:cs="Arial"/>
                            <w:sz w:val="18"/>
                            <w:szCs w:val="18"/>
                          </w:rPr>
                          <w:t>No</w:t>
                        </w:r>
                      </w:p>
                    </w:txbxContent>
                  </v:textbox>
                </v:shape>
                <v:roundrect id="AutoShape 54" o:spid="_x0000_s1069" alt="11. Forward to Cost Centre Manager for consideration. If not approved for Cost Centre Manager, the applicant is not eligible. If yes, go to 10." style="position:absolute;left:36434;top:66980;width:13727;height:57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" strokecolor="#0070c0" strokeweight="2.25pt">
                  <v:textbox>
                    <w:txbxContent>
                      <w:p w14:paraId="45D931FD" w14:textId="77777777" w:rsidR="00165EC7" w:rsidRPr="00DA46E3" w:rsidRDefault="00165EC7" w:rsidP="00165EC7">
                        <w:pPr>
                          <w:spacing w:before="0" w:after="0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DA46E3">
                          <w:rPr>
                            <w:rFonts w:cs="Arial"/>
                            <w:sz w:val="18"/>
                            <w:szCs w:val="18"/>
                          </w:rPr>
                          <w:t xml:space="preserve">Forward to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Cost Centre Manager for consideration</w:t>
                        </w:r>
                      </w:p>
                    </w:txbxContent>
                  </v:textbox>
                </v:roundrect>
                <v:shape id="AutoShape 55" o:spid="_x0000_s1070" type="#_x0000_t109" alt="Approved. " style="position:absolute;left:35080;top:73224;width:686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" strokecolor="black [3213]" strokeweight="1pt">
                  <v:textbox>
                    <w:txbxContent>
                      <w:p w14:paraId="4685B8CF" w14:textId="77777777" w:rsidR="00165EC7" w:rsidRPr="00374008" w:rsidRDefault="00165EC7" w:rsidP="00165EC7">
                        <w:pPr>
                          <w:spacing w:before="0" w:after="0"/>
                          <w:jc w:val="center"/>
                          <w:rPr>
                            <w:rFonts w:cs="Arial"/>
                            <w:sz w:val="18"/>
                            <w:szCs w:val="18"/>
                            <w14:props3d w14:extrusionH="0" w14:contourW="0" w14:prstMaterial="matte"/>
                          </w:rPr>
                        </w:pPr>
                        <w:r w:rsidRPr="00374008">
                          <w:rPr>
                            <w:rFonts w:cs="Arial"/>
                            <w:sz w:val="18"/>
                            <w:szCs w:val="18"/>
                            <w14:props3d w14:extrusionH="0" w14:contourW="0" w14:prstMaterial="matte"/>
                          </w:rPr>
                          <w:t>Approved</w:t>
                        </w:r>
                      </w:p>
                    </w:txbxContent>
                  </v:textbox>
                </v:shape>
                <v:shape id="AutoShape 57" o:spid="_x0000_s1071" type="#_x0000_t109" alt="Not approved. " style="position:absolute;left:50667;top:65350;width:6292;height:3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" strokecolor="black [3213]" strokeweight="1pt">
                  <v:textbox>
                    <w:txbxContent>
                      <w:p w14:paraId="5C107643" w14:textId="77777777" w:rsidR="00165EC7" w:rsidRPr="00374008" w:rsidRDefault="00165EC7" w:rsidP="00165EC7">
                        <w:pPr>
                          <w:spacing w:before="0" w:after="0"/>
                          <w:jc w:val="center"/>
                          <w:rPr>
                            <w:rFonts w:cs="Arial"/>
                            <w:sz w:val="18"/>
                            <w:szCs w:val="18"/>
                            <w14:props3d w14:extrusionH="0" w14:contourW="0" w14:prstMaterial="matte"/>
                          </w:rPr>
                        </w:pPr>
                        <w:r w:rsidRPr="00374008">
                          <w:rPr>
                            <w:rFonts w:cs="Arial"/>
                            <w:sz w:val="18"/>
                            <w:szCs w:val="18"/>
                            <w14:props3d w14:extrusionH="0" w14:contourW="0" w14:prstMaterial="matte"/>
                          </w:rPr>
                          <w:t>Not Approved</w:t>
                        </w:r>
                      </w:p>
                    </w:txbxContent>
                  </v:textbox>
                </v:shape>
                <v:shape id="AutoShape 61" o:spid="_x0000_s1072" type="#_x0000_t109" alt="Yes." style="position:absolute;left:42834;top:47243;width:460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" strokecolor="#090">
                  <v:textbox>
                    <w:txbxContent>
                      <w:p w14:paraId="53C57F2E" w14:textId="77777777" w:rsidR="00165EC7" w:rsidRPr="00DA46E3" w:rsidRDefault="00165EC7" w:rsidP="00165EC7">
                        <w:pPr>
                          <w:spacing w:before="0" w:after="0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DA46E3">
                          <w:rPr>
                            <w:rFonts w:cs="Arial"/>
                            <w:sz w:val="18"/>
                            <w:szCs w:val="18"/>
                          </w:rPr>
                          <w:t>Yes</w:t>
                        </w:r>
                      </w:p>
                    </w:txbxContent>
                  </v:textbox>
                </v:shape>
                <v:line id="Line 95" o:spid="_x0000_s1073" style="position:absolute;visibility:visible;mso-wrap-style:square" from="35128,10972" to="35135,12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">
                  <v:stroke endarrow="block"/>
                </v:line>
                <v:roundrect id="AutoShape 96" o:spid="_x0000_s1074" alt="2. New clients and existingcClients with change in situation.&#10;DEP Application Form, prescription/Trial Request and supporting evidence required. Go to 3.&#10;" style="position:absolute;left:33451;top:3657;width:29105;height:78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" strokecolor="#0070c0" strokeweight="2.25pt">
                  <v:textbox>
                    <w:txbxContent>
                      <w:p w14:paraId="464EA638" w14:textId="77777777" w:rsidR="00165EC7" w:rsidRDefault="00165EC7" w:rsidP="00165EC7">
                        <w:pPr>
                          <w:spacing w:before="0" w:after="0"/>
                          <w:jc w:val="center"/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  <w:r w:rsidRPr="003A32B0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>NEW CLIENTS</w:t>
                        </w:r>
                        <w: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24B9459" w14:textId="77777777" w:rsidR="00165EC7" w:rsidRPr="003A32B0" w:rsidRDefault="00165EC7" w:rsidP="00165EC7">
                        <w:pPr>
                          <w:spacing w:before="0" w:after="0"/>
                          <w:jc w:val="center"/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  <w:r w:rsidRPr="003A32B0">
                          <w:rPr>
                            <w:rFonts w:cs="Arial"/>
                            <w:sz w:val="18"/>
                            <w:szCs w:val="18"/>
                          </w:rPr>
                          <w:t>(</w:t>
                        </w:r>
                        <w:proofErr w:type="gramStart"/>
                        <w:r w:rsidRPr="003A32B0">
                          <w:rPr>
                            <w:rFonts w:cs="Arial"/>
                            <w:sz w:val="18"/>
                            <w:szCs w:val="18"/>
                          </w:rPr>
                          <w:t>and</w:t>
                        </w:r>
                        <w:proofErr w:type="gramEnd"/>
                        <w:r w:rsidRPr="003A32B0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>e</w:t>
                        </w:r>
                        <w:r w:rsidRPr="003A32B0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>xisting</w:t>
                        </w:r>
                        <w:r w:rsidRPr="003A32B0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>c</w:t>
                        </w:r>
                        <w:r w:rsidRPr="003A32B0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>lients</w:t>
                        </w:r>
                        <w:r w:rsidRPr="003A32B0">
                          <w:rPr>
                            <w:rFonts w:cs="Arial"/>
                            <w:sz w:val="18"/>
                            <w:szCs w:val="18"/>
                          </w:rPr>
                          <w:t xml:space="preserve"> with change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in situation</w:t>
                        </w:r>
                        <w:r w:rsidRPr="003A32B0">
                          <w:rPr>
                            <w:rFonts w:cs="Arial"/>
                            <w:sz w:val="18"/>
                            <w:szCs w:val="18"/>
                          </w:rPr>
                          <w:t>)</w:t>
                        </w:r>
                      </w:p>
                      <w:p w14:paraId="38870AA6" w14:textId="6BC38D5B" w:rsidR="00165EC7" w:rsidRPr="00DA46E3" w:rsidRDefault="00784CEC" w:rsidP="00165EC7">
                        <w:pPr>
                          <w:spacing w:before="0" w:after="0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TEP </w:t>
                        </w:r>
                        <w:r w:rsidR="00165EC7">
                          <w:rPr>
                            <w:rFonts w:cs="Arial"/>
                            <w:sz w:val="18"/>
                            <w:szCs w:val="18"/>
                          </w:rPr>
                          <w:t>Application Form, prescription/Trial Request and supporting evidence required</w:t>
                        </w:r>
                      </w:p>
                    </w:txbxContent>
                  </v:textbox>
                </v:roundrect>
                <v:roundrect id="AutoShape 97" o:spid="_x0000_s1075" alt="Requests for DEP assistance are received through A&amp;DP Centralised Intake." style="position:absolute;left:3126;top:95;width:59434;height:295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" strokecolor="#0070c0" strokeweight="2.25pt">
                  <v:textbox>
                    <w:txbxContent>
                      <w:p w14:paraId="1D66D69F" w14:textId="53586037" w:rsidR="00165EC7" w:rsidRPr="00BD55DE" w:rsidRDefault="00165EC7" w:rsidP="00165EC7">
                        <w:pPr>
                          <w:spacing w:before="0" w:after="0"/>
                          <w:jc w:val="center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BD55DE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Requests for </w:t>
                        </w:r>
                        <w:r w:rsidR="00784CEC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TEP</w:t>
                        </w:r>
                        <w:r w:rsidR="00784CEC" w:rsidRPr="00BD55DE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BD55DE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assistance are received through </w:t>
                        </w:r>
                        <w:r w:rsidR="00674D95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Top End or Central Australian </w:t>
                        </w:r>
                        <w:r w:rsidRPr="00BD55DE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Intake</w:t>
                        </w:r>
                      </w:p>
                    </w:txbxContent>
                  </v:textbox>
                </v:roundrect>
                <v:roundrect id="Rounded Rectangle 108" o:spid="_x0000_s1076" style="position:absolute;left:58066;top:12115;width:4190;height:686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" fillcolor="#d9d9d9" strokecolor="windowText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9" o:spid="_x0000_s1077" type="#_x0000_t202" style="position:absolute;left:58522;top:14880;width:3276;height:652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" fillcolor="#d9d9d9" stroked="f" strokeweight=".5pt">
                  <v:textbox style="layout-flow:vertical;mso-layout-flow-alt:bottom-to-top">
                    <w:txbxContent>
                      <w:p w14:paraId="12BBBD52" w14:textId="77777777" w:rsidR="00165EC7" w:rsidRPr="007845E2" w:rsidRDefault="00165EC7" w:rsidP="00165EC7">
                        <w:pPr>
                          <w:shd w:val="clear" w:color="auto" w:fill="D9D9D9" w:themeFill="background1" w:themeFillShade="D9"/>
                          <w:spacing w:before="0" w:after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845E2">
                          <w:rPr>
                            <w:b/>
                            <w:sz w:val="20"/>
                            <w:szCs w:val="20"/>
                            <w:shd w:val="clear" w:color="auto" w:fill="D9D9D9" w:themeFill="background1" w:themeFillShade="D9"/>
                          </w:rPr>
                          <w:t>NOT ELIGIBLE</w:t>
                        </w:r>
                      </w:p>
                    </w:txbxContent>
                  </v:textbox>
                </v:shape>
                <v:roundrect id="AutoShape 88" o:spid="_x0000_s1078" alt="12. Forward all documentation to Clinical Approver. Refer to FC-1." style="position:absolute;left:-76;top:71448;width:11429;height:94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" fillcolor="#d9d9d9">
                  <v:textbox>
                    <w:txbxContent>
                      <w:p w14:paraId="3ABA6DF2" w14:textId="77777777" w:rsidR="00165EC7" w:rsidRPr="007845E2" w:rsidRDefault="00165EC7" w:rsidP="00165EC7">
                        <w:pPr>
                          <w:shd w:val="clear" w:color="auto" w:fill="D9D9D9" w:themeFill="background1" w:themeFillShade="D9"/>
                          <w:spacing w:before="0" w:after="0"/>
                          <w:jc w:val="center"/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  <w:r w:rsidRPr="007845E2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>Forward all documentation to Clinical Approver.  Refer to FC-1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D9224F" w:rsidSect="00C07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134" w:bottom="1560" w:left="1133" w:header="3" w:footer="2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667D7" w14:textId="77777777" w:rsidR="004E7E70" w:rsidRDefault="004E7E70">
      <w:r>
        <w:separator/>
      </w:r>
    </w:p>
  </w:endnote>
  <w:endnote w:type="continuationSeparator" w:id="0">
    <w:p w14:paraId="519EE47D" w14:textId="77777777" w:rsidR="004E7E70" w:rsidRDefault="004E7E70">
      <w:r>
        <w:continuationSeparator/>
      </w:r>
    </w:p>
  </w:endnote>
  <w:endnote w:type="continuationNotice" w:id="1">
    <w:p w14:paraId="24B739F3" w14:textId="77777777" w:rsidR="004E7E70" w:rsidRDefault="004E7E7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B9DEC" w14:textId="77777777" w:rsidR="00E13A78" w:rsidRDefault="00E13A78" w:rsidP="00BD3604">
    <w:pPr>
      <w:pStyle w:val="Footer"/>
      <w:pBdr>
        <w:top w:val="single" w:sz="4" w:space="6" w:color="auto"/>
      </w:pBdr>
      <w:tabs>
        <w:tab w:val="clear" w:pos="4153"/>
        <w:tab w:val="clear" w:pos="8306"/>
        <w:tab w:val="left" w:pos="0"/>
        <w:tab w:val="center" w:pos="4140"/>
        <w:tab w:val="right" w:pos="9360"/>
      </w:tabs>
      <w:ind w:right="-1355" w:hanging="1503"/>
      <w:rPr>
        <w:rStyle w:val="PageNumber"/>
        <w:sz w:val="18"/>
        <w:szCs w:val="18"/>
      </w:rPr>
    </w:pPr>
    <w:r>
      <w:rPr>
        <w:rFonts w:cs="Arial"/>
        <w:sz w:val="18"/>
      </w:rPr>
      <w:tab/>
    </w:r>
    <w:r w:rsidRPr="00A75AF9">
      <w:rPr>
        <w:rFonts w:cs="Arial"/>
        <w:sz w:val="18"/>
      </w:rPr>
      <w:tab/>
    </w:r>
    <w:r w:rsidRPr="00A75AF9">
      <w:rPr>
        <w:sz w:val="18"/>
        <w:szCs w:val="18"/>
      </w:rPr>
      <w:t xml:space="preserve">Page </w:t>
    </w:r>
    <w:r w:rsidRPr="00A75AF9">
      <w:rPr>
        <w:rStyle w:val="PageNumber"/>
        <w:sz w:val="18"/>
        <w:szCs w:val="18"/>
      </w:rPr>
      <w:fldChar w:fldCharType="begin"/>
    </w:r>
    <w:r w:rsidRPr="00A75AF9">
      <w:rPr>
        <w:rStyle w:val="PageNumber"/>
        <w:sz w:val="18"/>
        <w:szCs w:val="18"/>
      </w:rPr>
      <w:instrText xml:space="preserve"> PAGE </w:instrText>
    </w:r>
    <w:r w:rsidRPr="00A75AF9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A75AF9">
      <w:rPr>
        <w:rStyle w:val="PageNumber"/>
        <w:sz w:val="18"/>
        <w:szCs w:val="18"/>
      </w:rPr>
      <w:fldChar w:fldCharType="end"/>
    </w:r>
    <w:r w:rsidRPr="00A75AF9">
      <w:rPr>
        <w:rStyle w:val="PageNumber"/>
        <w:sz w:val="18"/>
        <w:szCs w:val="18"/>
      </w:rPr>
      <w:t xml:space="preserve"> of </w:t>
    </w:r>
    <w:r w:rsidRPr="00A75AF9">
      <w:rPr>
        <w:rStyle w:val="PageNumber"/>
        <w:sz w:val="18"/>
        <w:szCs w:val="18"/>
      </w:rPr>
      <w:fldChar w:fldCharType="begin"/>
    </w:r>
    <w:r w:rsidRPr="00A75AF9">
      <w:rPr>
        <w:rStyle w:val="PageNumber"/>
        <w:sz w:val="18"/>
        <w:szCs w:val="18"/>
      </w:rPr>
      <w:instrText xml:space="preserve"> NUMPAGES </w:instrText>
    </w:r>
    <w:r w:rsidRPr="00A75AF9">
      <w:rPr>
        <w:rStyle w:val="PageNumber"/>
        <w:sz w:val="18"/>
        <w:szCs w:val="18"/>
      </w:rPr>
      <w:fldChar w:fldCharType="separate"/>
    </w:r>
    <w:r w:rsidR="00165EC7">
      <w:rPr>
        <w:rStyle w:val="PageNumber"/>
        <w:noProof/>
        <w:sz w:val="18"/>
        <w:szCs w:val="18"/>
      </w:rPr>
      <w:t>1</w:t>
    </w:r>
    <w:r w:rsidRPr="00A75AF9">
      <w:rPr>
        <w:rStyle w:val="PageNumber"/>
        <w:sz w:val="18"/>
        <w:szCs w:val="18"/>
      </w:rPr>
      <w:fldChar w:fldCharType="end"/>
    </w:r>
    <w:r w:rsidRPr="00A75AF9">
      <w:rPr>
        <w:rStyle w:val="PageNumber"/>
        <w:sz w:val="18"/>
        <w:szCs w:val="18"/>
      </w:rPr>
      <w:tab/>
    </w:r>
  </w:p>
  <w:p w14:paraId="13963F87" w14:textId="77777777" w:rsidR="00E13A78" w:rsidRPr="00A75AF9" w:rsidRDefault="00E13A78" w:rsidP="00DB5E6C">
    <w:pPr>
      <w:pStyle w:val="Footer"/>
      <w:tabs>
        <w:tab w:val="clear" w:pos="4153"/>
        <w:tab w:val="clear" w:pos="8306"/>
        <w:tab w:val="center" w:pos="4140"/>
        <w:tab w:val="right" w:pos="9360"/>
      </w:tabs>
      <w:spacing w:before="0" w:after="0"/>
      <w:ind w:right="-1355"/>
      <w:jc w:val="center"/>
      <w:rPr>
        <w:rFonts w:cs="Arial"/>
        <w:sz w:val="18"/>
      </w:rPr>
    </w:pPr>
    <w:r w:rsidRPr="00C46202">
      <w:rPr>
        <w:rFonts w:cs="Arial"/>
        <w:b/>
      </w:rPr>
      <w:t>Department of Health and Families is a Smoke Free Workplace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CFCD3" w14:textId="77777777" w:rsidR="00073CD2" w:rsidRDefault="00073CD2" w:rsidP="0011418A">
    <w:pPr>
      <w:pStyle w:val="NTGFooter2"/>
      <w:pBdr>
        <w:bottom w:val="single" w:sz="6" w:space="1" w:color="auto"/>
      </w:pBdr>
      <w:spacing w:after="120"/>
      <w:rPr>
        <w:sz w:val="16"/>
        <w:szCs w:val="16"/>
      </w:rPr>
    </w:pPr>
  </w:p>
  <w:p w14:paraId="098BF3A3" w14:textId="0E198336" w:rsidR="00073CD2" w:rsidRDefault="006069AF" w:rsidP="0011418A">
    <w:pPr>
      <w:pStyle w:val="NTGFooter1Pagenum"/>
      <w:tabs>
        <w:tab w:val="left" w:pos="9072"/>
      </w:tabs>
      <w:spacing w:before="120"/>
      <w:ind w:left="-567" w:right="-567"/>
      <w:rPr>
        <w:rFonts w:ascii="Lato" w:hAnsi="Lato"/>
        <w:noProof/>
      </w:rPr>
    </w:pPr>
    <w:r>
      <w:rPr>
        <w:rStyle w:val="NTGDepartmentofChar"/>
        <w:rFonts w:ascii="Lato" w:hAnsi="Lato"/>
      </w:rPr>
      <w:t>department of</w:t>
    </w:r>
    <w:r w:rsidR="00073CD2" w:rsidRPr="00754AB3">
      <w:rPr>
        <w:rStyle w:val="NTGDepartmentofChar"/>
        <w:rFonts w:ascii="Lato" w:hAnsi="Lato"/>
      </w:rPr>
      <w:t xml:space="preserve"> </w:t>
    </w:r>
    <w:r w:rsidR="00073CD2" w:rsidRPr="00760305">
      <w:rPr>
        <w:rFonts w:ascii="Lato Black" w:hAnsi="Lato Black"/>
        <w:sz w:val="22"/>
        <w:szCs w:val="22"/>
      </w:rPr>
      <w:t>HEALTH</w:t>
    </w:r>
    <w:r w:rsidR="00073CD2" w:rsidRPr="00754AB3">
      <w:rPr>
        <w:rFonts w:ascii="Lato" w:hAnsi="Lato"/>
      </w:rPr>
      <w:tab/>
      <w:t xml:space="preserve">Page </w:t>
    </w:r>
    <w:r w:rsidR="00073CD2" w:rsidRPr="00754AB3">
      <w:rPr>
        <w:rFonts w:ascii="Lato" w:hAnsi="Lato"/>
      </w:rPr>
      <w:fldChar w:fldCharType="begin"/>
    </w:r>
    <w:r w:rsidR="00073CD2" w:rsidRPr="00754AB3">
      <w:rPr>
        <w:rFonts w:ascii="Lato" w:hAnsi="Lato"/>
      </w:rPr>
      <w:instrText xml:space="preserve"> PAGE  \* Arabic  \* MERGEFORMAT </w:instrText>
    </w:r>
    <w:r w:rsidR="00073CD2" w:rsidRPr="00754AB3">
      <w:rPr>
        <w:rFonts w:ascii="Lato" w:hAnsi="Lato"/>
      </w:rPr>
      <w:fldChar w:fldCharType="separate"/>
    </w:r>
    <w:r w:rsidR="00456A38">
      <w:rPr>
        <w:rFonts w:ascii="Lato" w:hAnsi="Lato"/>
        <w:noProof/>
      </w:rPr>
      <w:t>2</w:t>
    </w:r>
    <w:r w:rsidR="00073CD2" w:rsidRPr="00754AB3">
      <w:rPr>
        <w:rFonts w:ascii="Lato" w:hAnsi="Lato"/>
      </w:rPr>
      <w:fldChar w:fldCharType="end"/>
    </w:r>
    <w:r w:rsidR="00073CD2" w:rsidRPr="00754AB3">
      <w:rPr>
        <w:rFonts w:ascii="Lato" w:hAnsi="Lato"/>
      </w:rPr>
      <w:t xml:space="preserve"> of </w:t>
    </w:r>
    <w:r w:rsidR="00073CD2" w:rsidRPr="00754AB3">
      <w:rPr>
        <w:rFonts w:ascii="Lato" w:hAnsi="Lato"/>
      </w:rPr>
      <w:fldChar w:fldCharType="begin"/>
    </w:r>
    <w:r w:rsidR="00073CD2" w:rsidRPr="00754AB3">
      <w:rPr>
        <w:rFonts w:ascii="Lato" w:hAnsi="Lato"/>
      </w:rPr>
      <w:instrText xml:space="preserve"> NUMPAGES  \* Arabic  \* MERGEFORMAT </w:instrText>
    </w:r>
    <w:r w:rsidR="00073CD2" w:rsidRPr="00754AB3">
      <w:rPr>
        <w:rFonts w:ascii="Lato" w:hAnsi="Lato"/>
      </w:rPr>
      <w:fldChar w:fldCharType="separate"/>
    </w:r>
    <w:r w:rsidR="00456A38">
      <w:rPr>
        <w:rFonts w:ascii="Lato" w:hAnsi="Lato"/>
        <w:noProof/>
      </w:rPr>
      <w:t>2</w:t>
    </w:r>
    <w:r w:rsidR="00073CD2" w:rsidRPr="00754AB3">
      <w:rPr>
        <w:rFonts w:ascii="Lato" w:hAnsi="Lato"/>
        <w:noProof/>
      </w:rPr>
      <w:fldChar w:fldCharType="end"/>
    </w:r>
  </w:p>
  <w:p w14:paraId="590E648B" w14:textId="187A49FD" w:rsidR="00E13A78" w:rsidRPr="00073CD2" w:rsidRDefault="00073CD2" w:rsidP="00073CD2">
    <w:pPr>
      <w:pStyle w:val="NTGDepartmentName"/>
      <w:spacing w:before="120" w:after="480"/>
      <w:ind w:left="-567"/>
      <w:rPr>
        <w:rFonts w:ascii="Lato" w:hAnsi="Lato"/>
        <w:caps w:val="0"/>
        <w:sz w:val="16"/>
      </w:rPr>
    </w:pPr>
    <w:r>
      <w:rPr>
        <w:rStyle w:val="NTGDepartmentofChar"/>
        <w:rFonts w:ascii="Lato" w:hAnsi="Lato"/>
        <w:sz w:val="16"/>
      </w:rPr>
      <w:t>Form</w:t>
    </w:r>
    <w:r w:rsidRPr="00760305">
      <w:rPr>
        <w:rStyle w:val="NTGDepartmentofChar"/>
        <w:rFonts w:ascii="Lato" w:hAnsi="Lato"/>
        <w:sz w:val="16"/>
      </w:rPr>
      <w:t xml:space="preserve"> ID: </w:t>
    </w:r>
    <w:sdt>
      <w:sdtPr>
        <w:rPr>
          <w:rStyle w:val="NTGDepartmentofChar"/>
          <w:rFonts w:ascii="Lato" w:hAnsi="Lato"/>
          <w:sz w:val="16"/>
        </w:rPr>
        <w:alias w:val="Document ID Value"/>
        <w:tag w:val="_dlc_DocId"/>
        <w:id w:val="441501234"/>
        <w:lock w:val="contentLocked"/>
        <w:dataBinding w:prefixMappings="xmlns:ns0='http://schemas.microsoft.com/office/2006/metadata/properties' xmlns:ns1='http://www.w3.org/2001/XMLSchema-instance' xmlns:ns2='http://schemas.microsoft.com/office/infopath/2007/PartnerControls' xmlns:ns3='0c136dae-6f82-47e8-8989-1af9119029ad' xmlns:ns4='3dc226df-b689-4925-a4e5-d7577123e53e' " w:xpath="/ns0:properties[1]/documentManagement[1]/ns3:_dlc_DocId[1]" w:storeItemID="{05AAC9A9-6688-4E43-94A3-7A57A7784680}"/>
        <w:text/>
      </w:sdtPr>
      <w:sdtEndPr>
        <w:rPr>
          <w:rStyle w:val="NTGDepartmentofChar"/>
        </w:rPr>
      </w:sdtEndPr>
      <w:sdtContent>
        <w:r w:rsidR="00D91354">
          <w:rPr>
            <w:rStyle w:val="NTGDepartmentofChar"/>
            <w:rFonts w:ascii="Lato" w:hAnsi="Lato"/>
            <w:sz w:val="16"/>
          </w:rPr>
          <w:t>HEALTHINTRA-1880-8458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3A399" w14:textId="77777777" w:rsidR="00C07AD7" w:rsidRPr="00C07AD7" w:rsidRDefault="00C07AD7" w:rsidP="00C07AD7">
    <w:pPr>
      <w:spacing w:before="0" w:after="0"/>
      <w:rPr>
        <w:rFonts w:eastAsia="Calibri"/>
        <w:lang w:eastAsia="en-US"/>
      </w:rPr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C07AD7" w:rsidRPr="00C07AD7" w14:paraId="78DE6CB3" w14:textId="77777777" w:rsidTr="002F1249">
      <w:trPr>
        <w:cantSplit/>
        <w:trHeight w:hRule="exact" w:val="1134"/>
      </w:trPr>
      <w:tc>
        <w:tcPr>
          <w:tcW w:w="7767" w:type="dxa"/>
          <w:vAlign w:val="bottom"/>
        </w:tcPr>
        <w:p w14:paraId="2277D85C" w14:textId="77777777" w:rsidR="00C07AD7" w:rsidRPr="00C07AD7" w:rsidRDefault="00C07AD7" w:rsidP="00C07AD7">
          <w:pPr>
            <w:spacing w:before="0" w:after="0"/>
            <w:rPr>
              <w:rFonts w:eastAsia="Calibri"/>
              <w:b/>
              <w:sz w:val="19"/>
              <w:lang w:eastAsia="en-US"/>
            </w:rPr>
          </w:pPr>
          <w:r w:rsidRPr="00C07AD7">
            <w:rPr>
              <w:rFonts w:eastAsia="Calibri"/>
              <w:sz w:val="19"/>
              <w:lang w:eastAsia="en-US"/>
            </w:rPr>
            <w:t xml:space="preserve">Department of </w:t>
          </w:r>
          <w:r w:rsidRPr="00C07AD7">
            <w:rPr>
              <w:rFonts w:eastAsia="Calibri"/>
              <w:b/>
              <w:sz w:val="19"/>
              <w:lang w:eastAsia="en-US"/>
            </w:rPr>
            <w:t>HEALTH</w:t>
          </w:r>
          <w:r w:rsidRPr="00C07AD7">
            <w:rPr>
              <w:rFonts w:eastAsia="Calibri"/>
              <w:sz w:val="19"/>
              <w:lang w:eastAsia="en-US"/>
            </w:rPr>
            <w:t xml:space="preserve"> </w:t>
          </w:r>
        </w:p>
        <w:p w14:paraId="6AB4089A" w14:textId="7751A73D" w:rsidR="00C07AD7" w:rsidRPr="00C07AD7" w:rsidRDefault="00C07AD7" w:rsidP="00C07AD7">
          <w:pPr>
            <w:spacing w:before="0" w:after="0"/>
            <w:rPr>
              <w:rFonts w:eastAsia="Calibri"/>
              <w:sz w:val="19"/>
              <w:lang w:eastAsia="en-US"/>
            </w:rPr>
          </w:pPr>
          <w:r w:rsidRPr="00C07AD7">
            <w:rPr>
              <w:rFonts w:eastAsia="Calibri"/>
              <w:sz w:val="19"/>
              <w:lang w:eastAsia="en-US"/>
            </w:rPr>
            <w:t xml:space="preserve">Page </w:t>
          </w:r>
          <w:r w:rsidRPr="00C07AD7">
            <w:rPr>
              <w:rFonts w:eastAsia="Calibri"/>
              <w:sz w:val="19"/>
              <w:lang w:eastAsia="en-US"/>
            </w:rPr>
            <w:fldChar w:fldCharType="begin"/>
          </w:r>
          <w:r w:rsidRPr="00C07AD7">
            <w:rPr>
              <w:rFonts w:eastAsia="Calibri"/>
              <w:sz w:val="19"/>
              <w:lang w:eastAsia="en-US"/>
            </w:rPr>
            <w:instrText xml:space="preserve"> PAGE  \* Arabic  \* MERGEFORMAT </w:instrText>
          </w:r>
          <w:r w:rsidRPr="00C07AD7">
            <w:rPr>
              <w:rFonts w:eastAsia="Calibri"/>
              <w:sz w:val="19"/>
              <w:lang w:eastAsia="en-US"/>
            </w:rPr>
            <w:fldChar w:fldCharType="separate"/>
          </w:r>
          <w:r w:rsidR="00B92BC6">
            <w:rPr>
              <w:rFonts w:eastAsia="Calibri"/>
              <w:noProof/>
              <w:sz w:val="19"/>
              <w:lang w:eastAsia="en-US"/>
            </w:rPr>
            <w:t>1</w:t>
          </w:r>
          <w:r w:rsidRPr="00C07AD7">
            <w:rPr>
              <w:rFonts w:eastAsia="Calibri"/>
              <w:sz w:val="19"/>
              <w:lang w:eastAsia="en-US"/>
            </w:rPr>
            <w:fldChar w:fldCharType="end"/>
          </w:r>
          <w:r w:rsidRPr="00C07AD7">
            <w:rPr>
              <w:rFonts w:eastAsia="Calibri"/>
              <w:sz w:val="19"/>
              <w:lang w:eastAsia="en-US"/>
            </w:rPr>
            <w:t xml:space="preserve"> of </w:t>
          </w:r>
          <w:r w:rsidRPr="00C07AD7">
            <w:rPr>
              <w:rFonts w:eastAsia="Calibri"/>
              <w:sz w:val="19"/>
              <w:lang w:eastAsia="en-US"/>
            </w:rPr>
            <w:fldChar w:fldCharType="begin"/>
          </w:r>
          <w:r w:rsidRPr="00C07AD7">
            <w:rPr>
              <w:rFonts w:eastAsia="Calibri"/>
              <w:sz w:val="19"/>
              <w:lang w:eastAsia="en-US"/>
            </w:rPr>
            <w:instrText xml:space="preserve"> NUMPAGES  \* Arabic  \* MERGEFORMAT </w:instrText>
          </w:r>
          <w:r w:rsidRPr="00C07AD7">
            <w:rPr>
              <w:rFonts w:eastAsia="Calibri"/>
              <w:sz w:val="19"/>
              <w:lang w:eastAsia="en-US"/>
            </w:rPr>
            <w:fldChar w:fldCharType="separate"/>
          </w:r>
          <w:r w:rsidR="00B92BC6">
            <w:rPr>
              <w:rFonts w:eastAsia="Calibri"/>
              <w:noProof/>
              <w:sz w:val="19"/>
              <w:lang w:eastAsia="en-US"/>
            </w:rPr>
            <w:t>1</w:t>
          </w:r>
          <w:r w:rsidRPr="00C07AD7">
            <w:rPr>
              <w:rFonts w:eastAsia="Calibri"/>
              <w:sz w:val="19"/>
              <w:lang w:eastAsia="en-US"/>
            </w:rPr>
            <w:fldChar w:fldCharType="end"/>
          </w:r>
        </w:p>
      </w:tc>
      <w:tc>
        <w:tcPr>
          <w:tcW w:w="2551" w:type="dxa"/>
          <w:vAlign w:val="bottom"/>
        </w:tcPr>
        <w:p w14:paraId="17BAEB37" w14:textId="77777777" w:rsidR="00C07AD7" w:rsidRPr="00C07AD7" w:rsidRDefault="00C07AD7" w:rsidP="00C07AD7">
          <w:pPr>
            <w:spacing w:before="0" w:after="0"/>
            <w:jc w:val="right"/>
            <w:rPr>
              <w:rFonts w:eastAsia="Calibri"/>
              <w:lang w:eastAsia="en-US"/>
            </w:rPr>
          </w:pPr>
          <w:r w:rsidRPr="00C07AD7">
            <w:rPr>
              <w:rFonts w:eastAsia="Calibri"/>
              <w:noProof/>
            </w:rPr>
            <w:drawing>
              <wp:inline distT="0" distB="0" distL="0" distR="0" wp14:anchorId="3276A538" wp14:editId="0CAD3541">
                <wp:extent cx="1572479" cy="561600"/>
                <wp:effectExtent l="0" t="0" r="8890" b="0"/>
                <wp:docPr id="28" name="Picture 28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07AD7">
            <w:rPr>
              <w:rFonts w:eastAsia="Calibri"/>
              <w:noProof/>
              <w:sz w:val="19"/>
            </w:rPr>
            <w:t xml:space="preserve"> </w:t>
          </w:r>
        </w:p>
      </w:tc>
    </w:tr>
  </w:tbl>
  <w:p w14:paraId="07FD196C" w14:textId="77777777" w:rsidR="00C07AD7" w:rsidRPr="00C07AD7" w:rsidRDefault="00C07AD7" w:rsidP="00C07AD7">
    <w:pPr>
      <w:spacing w:before="0" w:after="0"/>
      <w:rPr>
        <w:rFonts w:eastAsia="Calibri"/>
        <w:sz w:val="2"/>
        <w:szCs w:val="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620DE" w14:textId="77777777" w:rsidR="004E7E70" w:rsidRDefault="004E7E70">
      <w:r>
        <w:separator/>
      </w:r>
    </w:p>
  </w:footnote>
  <w:footnote w:type="continuationSeparator" w:id="0">
    <w:p w14:paraId="5E6AED51" w14:textId="77777777" w:rsidR="004E7E70" w:rsidRDefault="004E7E70">
      <w:r>
        <w:continuationSeparator/>
      </w:r>
    </w:p>
  </w:footnote>
  <w:footnote w:type="continuationNotice" w:id="1">
    <w:p w14:paraId="12382E41" w14:textId="77777777" w:rsidR="004E7E70" w:rsidRDefault="004E7E7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D4650" w14:textId="77777777" w:rsidR="00E13A78" w:rsidRDefault="00E13A78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D488E3C" wp14:editId="638585C3">
          <wp:simplePos x="0" y="0"/>
          <wp:positionH relativeFrom="column">
            <wp:posOffset>-984250</wp:posOffset>
          </wp:positionH>
          <wp:positionV relativeFrom="paragraph">
            <wp:posOffset>-107315</wp:posOffset>
          </wp:positionV>
          <wp:extent cx="7137400" cy="393700"/>
          <wp:effectExtent l="0" t="0" r="6350" b="6350"/>
          <wp:wrapNone/>
          <wp:docPr id="27" name="Picture 27" descr="dhf_header_no_colour_straight_line_00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dhf_header_no_colour_straight_line_005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BF2C07" w14:textId="77777777" w:rsidR="00E13A78" w:rsidRDefault="00E13A78">
    <w:pPr>
      <w:pStyle w:val="Header"/>
    </w:pPr>
  </w:p>
  <w:p w14:paraId="1D08CE87" w14:textId="77777777" w:rsidR="00E13A78" w:rsidRDefault="00E13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alias w:val="Title"/>
      <w:tag w:val=""/>
      <w:id w:val="1211070072"/>
      <w:placeholder>
        <w:docPart w:val="17777B1F04FA4D3EB68F27BC147549B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B2B08CB" w14:textId="33378908" w:rsidR="001A5C69" w:rsidRPr="00073CD2" w:rsidRDefault="00C07AD7" w:rsidP="00073CD2">
        <w:pPr>
          <w:pStyle w:val="Header"/>
          <w:spacing w:before="0" w:after="0"/>
          <w:jc w:val="right"/>
          <w:rPr>
            <w:b/>
          </w:rPr>
        </w:pPr>
        <w:r>
          <w:rPr>
            <w:b/>
          </w:rPr>
          <w:t>Territory Equipment Program Eligibility Flow Chart FC-2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F7AA5" w14:textId="0ED058ED" w:rsidR="00C07AD7" w:rsidRPr="00C07AD7" w:rsidRDefault="00C07AD7" w:rsidP="00C07AD7">
    <w:pPr>
      <w:pStyle w:val="Title"/>
      <w:spacing w:after="0"/>
      <w:jc w:val="left"/>
      <w:rPr>
        <w:rFonts w:ascii="Lato Semibold" w:hAnsi="Lato Semibold"/>
        <w:b w:val="0"/>
        <w:color w:val="1F1F5F"/>
        <w:sz w:val="60"/>
        <w:szCs w:val="60"/>
      </w:rPr>
    </w:pPr>
    <w:r w:rsidRPr="00C07AD7">
      <w:rPr>
        <w:rFonts w:ascii="Lato Semibold" w:hAnsi="Lato Semibold"/>
        <w:b w:val="0"/>
        <w:color w:val="1F1F5F"/>
        <w:sz w:val="60"/>
        <w:szCs w:val="60"/>
      </w:rPr>
      <w:t>Territory Equipment Program Eligibility Flow Chart FC-2</w:t>
    </w:r>
  </w:p>
  <w:p w14:paraId="1F334471" w14:textId="77777777" w:rsidR="001A5C69" w:rsidRDefault="001A5C69" w:rsidP="00F15F90">
    <w:pPr>
      <w:pStyle w:val="Header"/>
      <w:spacing w:before="0" w:after="0"/>
      <w:rPr>
        <w:sz w:val="16"/>
        <w:szCs w:val="16"/>
      </w:rPr>
    </w:pPr>
  </w:p>
  <w:p w14:paraId="0CD5618B" w14:textId="77777777" w:rsidR="001A5C69" w:rsidRPr="00121748" w:rsidRDefault="001A5C69" w:rsidP="00F15F90">
    <w:pPr>
      <w:pStyle w:val="Header"/>
      <w:spacing w:before="0"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1FE9"/>
    <w:multiLevelType w:val="hybridMultilevel"/>
    <w:tmpl w:val="AB6E32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542ED"/>
    <w:multiLevelType w:val="hybridMultilevel"/>
    <w:tmpl w:val="8FF414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C343E7"/>
    <w:multiLevelType w:val="hybridMultilevel"/>
    <w:tmpl w:val="D15EA1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534B8"/>
    <w:multiLevelType w:val="hybridMultilevel"/>
    <w:tmpl w:val="7FC05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10B5E"/>
    <w:multiLevelType w:val="hybridMultilevel"/>
    <w:tmpl w:val="C8702A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42FBF"/>
    <w:multiLevelType w:val="hybridMultilevel"/>
    <w:tmpl w:val="C396FE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>
      <o:colormru v:ext="edit" colors="#09f,#9c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C7"/>
    <w:rsid w:val="000049FE"/>
    <w:rsid w:val="00010166"/>
    <w:rsid w:val="00012080"/>
    <w:rsid w:val="00030AAF"/>
    <w:rsid w:val="00032680"/>
    <w:rsid w:val="00035AD1"/>
    <w:rsid w:val="00043139"/>
    <w:rsid w:val="00053807"/>
    <w:rsid w:val="000638E3"/>
    <w:rsid w:val="00065926"/>
    <w:rsid w:val="00073CD2"/>
    <w:rsid w:val="000A15D1"/>
    <w:rsid w:val="000A48F2"/>
    <w:rsid w:val="000B06BD"/>
    <w:rsid w:val="000B7E3A"/>
    <w:rsid w:val="000C43AA"/>
    <w:rsid w:val="000C4A49"/>
    <w:rsid w:val="000C50F1"/>
    <w:rsid w:val="000D136F"/>
    <w:rsid w:val="000F7B57"/>
    <w:rsid w:val="00104F71"/>
    <w:rsid w:val="00116500"/>
    <w:rsid w:val="001203E5"/>
    <w:rsid w:val="00121748"/>
    <w:rsid w:val="00122B77"/>
    <w:rsid w:val="00123969"/>
    <w:rsid w:val="001250E7"/>
    <w:rsid w:val="001361EA"/>
    <w:rsid w:val="00151EC5"/>
    <w:rsid w:val="00153FFC"/>
    <w:rsid w:val="00155928"/>
    <w:rsid w:val="001629EE"/>
    <w:rsid w:val="00165EC7"/>
    <w:rsid w:val="00167B5C"/>
    <w:rsid w:val="001705F1"/>
    <w:rsid w:val="00175039"/>
    <w:rsid w:val="00180BB7"/>
    <w:rsid w:val="001975D1"/>
    <w:rsid w:val="001A4AEB"/>
    <w:rsid w:val="001A5C69"/>
    <w:rsid w:val="001B44CB"/>
    <w:rsid w:val="001B7912"/>
    <w:rsid w:val="001C7555"/>
    <w:rsid w:val="001D15E3"/>
    <w:rsid w:val="001D2C96"/>
    <w:rsid w:val="001D46CB"/>
    <w:rsid w:val="001E37BA"/>
    <w:rsid w:val="001E7254"/>
    <w:rsid w:val="00211BA1"/>
    <w:rsid w:val="00211CA7"/>
    <w:rsid w:val="002154BB"/>
    <w:rsid w:val="0022207F"/>
    <w:rsid w:val="00246261"/>
    <w:rsid w:val="00260B48"/>
    <w:rsid w:val="00280098"/>
    <w:rsid w:val="00281315"/>
    <w:rsid w:val="00295475"/>
    <w:rsid w:val="002A3449"/>
    <w:rsid w:val="002C4D80"/>
    <w:rsid w:val="002D2030"/>
    <w:rsid w:val="002D3B81"/>
    <w:rsid w:val="002D62E1"/>
    <w:rsid w:val="002D7789"/>
    <w:rsid w:val="002F486C"/>
    <w:rsid w:val="002F5454"/>
    <w:rsid w:val="002F7ADF"/>
    <w:rsid w:val="0030055F"/>
    <w:rsid w:val="003064E3"/>
    <w:rsid w:val="00310088"/>
    <w:rsid w:val="00311A1C"/>
    <w:rsid w:val="00315697"/>
    <w:rsid w:val="0032644A"/>
    <w:rsid w:val="00335D17"/>
    <w:rsid w:val="00345E00"/>
    <w:rsid w:val="003500A6"/>
    <w:rsid w:val="00355D16"/>
    <w:rsid w:val="00356294"/>
    <w:rsid w:val="00356EAA"/>
    <w:rsid w:val="00357FAE"/>
    <w:rsid w:val="00370DD2"/>
    <w:rsid w:val="00374008"/>
    <w:rsid w:val="00375237"/>
    <w:rsid w:val="0038306F"/>
    <w:rsid w:val="00390B7B"/>
    <w:rsid w:val="003926ED"/>
    <w:rsid w:val="00395550"/>
    <w:rsid w:val="003B05DE"/>
    <w:rsid w:val="003B1BCB"/>
    <w:rsid w:val="003C13D5"/>
    <w:rsid w:val="003C3FF3"/>
    <w:rsid w:val="003D032F"/>
    <w:rsid w:val="003D7FCD"/>
    <w:rsid w:val="003E1480"/>
    <w:rsid w:val="003F05A9"/>
    <w:rsid w:val="003F2C0D"/>
    <w:rsid w:val="00400776"/>
    <w:rsid w:val="00406A45"/>
    <w:rsid w:val="00415CB0"/>
    <w:rsid w:val="0041601D"/>
    <w:rsid w:val="004312FB"/>
    <w:rsid w:val="00443C65"/>
    <w:rsid w:val="004567E7"/>
    <w:rsid w:val="00456A38"/>
    <w:rsid w:val="00456F95"/>
    <w:rsid w:val="00462AC6"/>
    <w:rsid w:val="0048503E"/>
    <w:rsid w:val="004A12DD"/>
    <w:rsid w:val="004A1646"/>
    <w:rsid w:val="004A597B"/>
    <w:rsid w:val="004A7B16"/>
    <w:rsid w:val="004B3499"/>
    <w:rsid w:val="004D3469"/>
    <w:rsid w:val="004E0056"/>
    <w:rsid w:val="004E034A"/>
    <w:rsid w:val="004E59B4"/>
    <w:rsid w:val="004E7E70"/>
    <w:rsid w:val="00511D7D"/>
    <w:rsid w:val="0051326D"/>
    <w:rsid w:val="00514FE7"/>
    <w:rsid w:val="005252B4"/>
    <w:rsid w:val="00542411"/>
    <w:rsid w:val="00546015"/>
    <w:rsid w:val="0055701C"/>
    <w:rsid w:val="005920ED"/>
    <w:rsid w:val="005A15AB"/>
    <w:rsid w:val="005A2395"/>
    <w:rsid w:val="005A6E6D"/>
    <w:rsid w:val="005A78E2"/>
    <w:rsid w:val="005B1B93"/>
    <w:rsid w:val="005B4FC6"/>
    <w:rsid w:val="005C280C"/>
    <w:rsid w:val="005C53EC"/>
    <w:rsid w:val="005C7F99"/>
    <w:rsid w:val="005D6AAF"/>
    <w:rsid w:val="005D7D68"/>
    <w:rsid w:val="00600D06"/>
    <w:rsid w:val="006069AF"/>
    <w:rsid w:val="006177BD"/>
    <w:rsid w:val="00634DE3"/>
    <w:rsid w:val="00636AF0"/>
    <w:rsid w:val="006479EC"/>
    <w:rsid w:val="00647ED6"/>
    <w:rsid w:val="00654576"/>
    <w:rsid w:val="00662D7E"/>
    <w:rsid w:val="00665BC8"/>
    <w:rsid w:val="0067249E"/>
    <w:rsid w:val="00674D95"/>
    <w:rsid w:val="00675494"/>
    <w:rsid w:val="00685D9F"/>
    <w:rsid w:val="00687AFE"/>
    <w:rsid w:val="00687DB4"/>
    <w:rsid w:val="00690C79"/>
    <w:rsid w:val="006E4346"/>
    <w:rsid w:val="006F0252"/>
    <w:rsid w:val="00713487"/>
    <w:rsid w:val="00726B86"/>
    <w:rsid w:val="0072751F"/>
    <w:rsid w:val="007303F1"/>
    <w:rsid w:val="007366B9"/>
    <w:rsid w:val="007411C0"/>
    <w:rsid w:val="00742E57"/>
    <w:rsid w:val="00744F0E"/>
    <w:rsid w:val="007517B3"/>
    <w:rsid w:val="0075711D"/>
    <w:rsid w:val="00763BBC"/>
    <w:rsid w:val="007773B5"/>
    <w:rsid w:val="0078346C"/>
    <w:rsid w:val="00784CEC"/>
    <w:rsid w:val="00790A79"/>
    <w:rsid w:val="007B1FEE"/>
    <w:rsid w:val="007C24D5"/>
    <w:rsid w:val="007C6094"/>
    <w:rsid w:val="007E0AC4"/>
    <w:rsid w:val="007F152C"/>
    <w:rsid w:val="007F23AF"/>
    <w:rsid w:val="00810041"/>
    <w:rsid w:val="00823B17"/>
    <w:rsid w:val="00823F34"/>
    <w:rsid w:val="008314CF"/>
    <w:rsid w:val="008348DD"/>
    <w:rsid w:val="00835D9D"/>
    <w:rsid w:val="00836335"/>
    <w:rsid w:val="00845112"/>
    <w:rsid w:val="008478D5"/>
    <w:rsid w:val="00850095"/>
    <w:rsid w:val="008620F2"/>
    <w:rsid w:val="00863707"/>
    <w:rsid w:val="00882F84"/>
    <w:rsid w:val="00891DAC"/>
    <w:rsid w:val="00896FAC"/>
    <w:rsid w:val="008C3499"/>
    <w:rsid w:val="008C7F17"/>
    <w:rsid w:val="008D4475"/>
    <w:rsid w:val="008E1964"/>
    <w:rsid w:val="008E3B79"/>
    <w:rsid w:val="008F1988"/>
    <w:rsid w:val="008F4358"/>
    <w:rsid w:val="00904892"/>
    <w:rsid w:val="00906265"/>
    <w:rsid w:val="00915AF0"/>
    <w:rsid w:val="00920343"/>
    <w:rsid w:val="00921BD5"/>
    <w:rsid w:val="00925588"/>
    <w:rsid w:val="0092623A"/>
    <w:rsid w:val="009278B1"/>
    <w:rsid w:val="00927B56"/>
    <w:rsid w:val="009366DD"/>
    <w:rsid w:val="00936DD1"/>
    <w:rsid w:val="0093745E"/>
    <w:rsid w:val="00937ACB"/>
    <w:rsid w:val="009458C9"/>
    <w:rsid w:val="00950D80"/>
    <w:rsid w:val="009550B8"/>
    <w:rsid w:val="00956997"/>
    <w:rsid w:val="0097270B"/>
    <w:rsid w:val="00976F54"/>
    <w:rsid w:val="00980C5F"/>
    <w:rsid w:val="0099142E"/>
    <w:rsid w:val="00991889"/>
    <w:rsid w:val="009A1157"/>
    <w:rsid w:val="009B6121"/>
    <w:rsid w:val="009B78F8"/>
    <w:rsid w:val="009C6167"/>
    <w:rsid w:val="009D7BBF"/>
    <w:rsid w:val="009F2227"/>
    <w:rsid w:val="009F4796"/>
    <w:rsid w:val="00A0692E"/>
    <w:rsid w:val="00A07982"/>
    <w:rsid w:val="00A241C4"/>
    <w:rsid w:val="00A30743"/>
    <w:rsid w:val="00A748E5"/>
    <w:rsid w:val="00A75AF9"/>
    <w:rsid w:val="00A8184B"/>
    <w:rsid w:val="00A82ED0"/>
    <w:rsid w:val="00A86D7E"/>
    <w:rsid w:val="00A95B52"/>
    <w:rsid w:val="00A96D9C"/>
    <w:rsid w:val="00AA0A76"/>
    <w:rsid w:val="00AA77AF"/>
    <w:rsid w:val="00AB1BF9"/>
    <w:rsid w:val="00AB7797"/>
    <w:rsid w:val="00AC0231"/>
    <w:rsid w:val="00AC13CF"/>
    <w:rsid w:val="00AC3743"/>
    <w:rsid w:val="00AC4DC0"/>
    <w:rsid w:val="00AD4712"/>
    <w:rsid w:val="00AF0275"/>
    <w:rsid w:val="00B07AB5"/>
    <w:rsid w:val="00B27CD8"/>
    <w:rsid w:val="00B3086E"/>
    <w:rsid w:val="00B36E80"/>
    <w:rsid w:val="00B45FE1"/>
    <w:rsid w:val="00B50356"/>
    <w:rsid w:val="00B50CB7"/>
    <w:rsid w:val="00B52435"/>
    <w:rsid w:val="00B54F8B"/>
    <w:rsid w:val="00B62B35"/>
    <w:rsid w:val="00B85BE5"/>
    <w:rsid w:val="00B92BC6"/>
    <w:rsid w:val="00BA70B9"/>
    <w:rsid w:val="00BC3D94"/>
    <w:rsid w:val="00BD2E59"/>
    <w:rsid w:val="00BD3604"/>
    <w:rsid w:val="00BD437A"/>
    <w:rsid w:val="00BE2B54"/>
    <w:rsid w:val="00C037BA"/>
    <w:rsid w:val="00C06076"/>
    <w:rsid w:val="00C07AD7"/>
    <w:rsid w:val="00C178F2"/>
    <w:rsid w:val="00C24325"/>
    <w:rsid w:val="00C252E0"/>
    <w:rsid w:val="00C37230"/>
    <w:rsid w:val="00C5127B"/>
    <w:rsid w:val="00C5243D"/>
    <w:rsid w:val="00C52E44"/>
    <w:rsid w:val="00C546B3"/>
    <w:rsid w:val="00C955E1"/>
    <w:rsid w:val="00CB00EB"/>
    <w:rsid w:val="00CB2ABD"/>
    <w:rsid w:val="00CB39CD"/>
    <w:rsid w:val="00CB3E49"/>
    <w:rsid w:val="00CB62EB"/>
    <w:rsid w:val="00CC5E1F"/>
    <w:rsid w:val="00CD70D0"/>
    <w:rsid w:val="00D16E3C"/>
    <w:rsid w:val="00D201A2"/>
    <w:rsid w:val="00D225B5"/>
    <w:rsid w:val="00D23873"/>
    <w:rsid w:val="00D42E36"/>
    <w:rsid w:val="00D45325"/>
    <w:rsid w:val="00D524FB"/>
    <w:rsid w:val="00D67063"/>
    <w:rsid w:val="00D73C70"/>
    <w:rsid w:val="00D91354"/>
    <w:rsid w:val="00D9224F"/>
    <w:rsid w:val="00DB08F1"/>
    <w:rsid w:val="00DB5E6C"/>
    <w:rsid w:val="00DD27C9"/>
    <w:rsid w:val="00DE0DE7"/>
    <w:rsid w:val="00DE2E8E"/>
    <w:rsid w:val="00DE45C4"/>
    <w:rsid w:val="00DF2C04"/>
    <w:rsid w:val="00E004DB"/>
    <w:rsid w:val="00E13A78"/>
    <w:rsid w:val="00E16F86"/>
    <w:rsid w:val="00E4113D"/>
    <w:rsid w:val="00E53425"/>
    <w:rsid w:val="00E6051E"/>
    <w:rsid w:val="00E62EF0"/>
    <w:rsid w:val="00E76876"/>
    <w:rsid w:val="00E832B3"/>
    <w:rsid w:val="00EA4464"/>
    <w:rsid w:val="00EB6129"/>
    <w:rsid w:val="00EC3D1E"/>
    <w:rsid w:val="00ED2D97"/>
    <w:rsid w:val="00EE0032"/>
    <w:rsid w:val="00EE31B5"/>
    <w:rsid w:val="00EF17DA"/>
    <w:rsid w:val="00EF1E76"/>
    <w:rsid w:val="00F11B0E"/>
    <w:rsid w:val="00F12D5C"/>
    <w:rsid w:val="00F13AB5"/>
    <w:rsid w:val="00F1445B"/>
    <w:rsid w:val="00F15F90"/>
    <w:rsid w:val="00F52BB9"/>
    <w:rsid w:val="00F633EC"/>
    <w:rsid w:val="00F644C6"/>
    <w:rsid w:val="00F8096E"/>
    <w:rsid w:val="00FA4FE3"/>
    <w:rsid w:val="00FB1CDE"/>
    <w:rsid w:val="00FB6BA1"/>
    <w:rsid w:val="00FD2AEB"/>
    <w:rsid w:val="00FD2BA7"/>
    <w:rsid w:val="00FD3CCA"/>
    <w:rsid w:val="00FD4C74"/>
    <w:rsid w:val="00FF0608"/>
    <w:rsid w:val="00FF696F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f,#9cf"/>
    </o:shapedefaults>
    <o:shapelayout v:ext="edit">
      <o:idmap v:ext="edit" data="1"/>
    </o:shapelayout>
  </w:shapeDefaults>
  <w:decimalSymbol w:val="."/>
  <w:listSeparator w:val=","/>
  <w14:docId w14:val="6216ECE4"/>
  <w15:docId w15:val="{4B9E9445-BF74-45B7-B5B4-7B5FF91F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Times New Roman" w:hAnsi="Lato" w:cs="Times New Roman"/>
        <w:sz w:val="22"/>
        <w:szCs w:val="22"/>
        <w:lang w:val="en-AU" w:eastAsia="en-AU" w:bidi="ar-SA"/>
      </w:rPr>
    </w:rPrDefault>
    <w:pPrDefault>
      <w:pPr>
        <w:spacing w:before="120"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24F"/>
  </w:style>
  <w:style w:type="paragraph" w:styleId="Heading1">
    <w:name w:val="heading 1"/>
    <w:basedOn w:val="Normal"/>
    <w:next w:val="Normal"/>
    <w:link w:val="Heading1Char"/>
    <w:qFormat/>
    <w:locked/>
    <w:rsid w:val="00BD437A"/>
    <w:pPr>
      <w:keepNext/>
      <w:spacing w:before="6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qFormat/>
    <w:locked/>
    <w:rsid w:val="007303F1"/>
    <w:pPr>
      <w:spacing w:before="240"/>
      <w:outlineLvl w:val="1"/>
    </w:pPr>
    <w:rPr>
      <w:rFonts w:cs="Arial"/>
      <w:b/>
      <w:color w:val="606060"/>
      <w:sz w:val="28"/>
      <w:szCs w:val="28"/>
    </w:rPr>
  </w:style>
  <w:style w:type="paragraph" w:styleId="Heading3">
    <w:name w:val="heading 3"/>
    <w:basedOn w:val="Heading2"/>
    <w:next w:val="Normal"/>
    <w:link w:val="Heading3Char"/>
    <w:unhideWhenUsed/>
    <w:qFormat/>
    <w:locked/>
    <w:rsid w:val="007303F1"/>
    <w:pPr>
      <w:outlineLvl w:val="2"/>
    </w:pPr>
    <w:rPr>
      <w:color w:val="auto"/>
      <w:sz w:val="24"/>
      <w:szCs w:val="24"/>
    </w:rPr>
  </w:style>
  <w:style w:type="paragraph" w:styleId="Heading4">
    <w:name w:val="heading 4"/>
    <w:basedOn w:val="Heading3"/>
    <w:next w:val="Normal"/>
    <w:link w:val="Heading4Char"/>
    <w:unhideWhenUsed/>
    <w:qFormat/>
    <w:locked/>
    <w:rsid w:val="007303F1"/>
    <w:pPr>
      <w:outlineLvl w:val="3"/>
    </w:pPr>
    <w:rPr>
      <w:color w:val="6060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F144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locked/>
    <w:rsid w:val="00F1445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locked/>
    <w:rsid w:val="00F1445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locked/>
    <w:rsid w:val="004B3499"/>
  </w:style>
  <w:style w:type="table" w:styleId="TableGrid">
    <w:name w:val="Table Grid"/>
    <w:basedOn w:val="TableNormal"/>
    <w:uiPriority w:val="59"/>
    <w:locked/>
    <w:rsid w:val="009F4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ocked/>
    <w:rsid w:val="005A2395"/>
    <w:pPr>
      <w:spacing w:before="0" w:after="210" w:line="210" w:lineRule="atLeast"/>
      <w:jc w:val="both"/>
    </w:pPr>
    <w:rPr>
      <w:rFonts w:ascii="Times New Roman" w:hAnsi="Times New Roman"/>
      <w:sz w:val="17"/>
      <w:szCs w:val="17"/>
    </w:rPr>
  </w:style>
  <w:style w:type="character" w:styleId="Strong">
    <w:name w:val="Strong"/>
    <w:basedOn w:val="DefaultParagraphFont"/>
    <w:locked/>
    <w:rsid w:val="0092623A"/>
    <w:rPr>
      <w:rFonts w:ascii="Arial" w:hAnsi="Arial"/>
      <w:b/>
      <w:bCs/>
    </w:rPr>
  </w:style>
  <w:style w:type="character" w:styleId="Hyperlink">
    <w:name w:val="Hyperlink"/>
    <w:basedOn w:val="DefaultParagraphFont"/>
    <w:locked/>
    <w:rsid w:val="00DB5E6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437A"/>
    <w:rPr>
      <w:rFonts w:ascii="Lato" w:eastAsiaTheme="majorEastAsia" w:hAnsi="Lato" w:cstheme="majorBidi"/>
      <w:b/>
      <w:bCs/>
      <w:kern w:val="32"/>
      <w:sz w:val="32"/>
      <w:szCs w:val="32"/>
      <w:lang w:eastAsia="en-US"/>
    </w:rPr>
  </w:style>
  <w:style w:type="paragraph" w:styleId="CommentText">
    <w:name w:val="annotation text"/>
    <w:basedOn w:val="Normal"/>
    <w:link w:val="CommentTextChar"/>
    <w:locked/>
    <w:rsid w:val="00C178F2"/>
    <w:pPr>
      <w:spacing w:before="0" w:after="0"/>
      <w:ind w:left="284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78F2"/>
    <w:rPr>
      <w:rFonts w:ascii="Arial" w:hAnsi="Arial"/>
      <w:lang w:eastAsia="en-US"/>
    </w:rPr>
  </w:style>
  <w:style w:type="paragraph" w:customStyle="1" w:styleId="Default">
    <w:name w:val="Default"/>
    <w:rsid w:val="00C178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rsid w:val="00D9224F"/>
    <w:pPr>
      <w:spacing w:before="60" w:after="60"/>
      <w:ind w:left="720"/>
    </w:pPr>
    <w:rPr>
      <w:szCs w:val="20"/>
    </w:rPr>
  </w:style>
  <w:style w:type="character" w:styleId="Emphasis">
    <w:name w:val="Emphasis"/>
    <w:locked/>
    <w:rsid w:val="00C178F2"/>
    <w:rPr>
      <w:i/>
      <w:iCs/>
    </w:rPr>
  </w:style>
  <w:style w:type="character" w:styleId="PlaceholderText">
    <w:name w:val="Placeholder Text"/>
    <w:uiPriority w:val="99"/>
    <w:semiHidden/>
    <w:rsid w:val="00C178F2"/>
    <w:rPr>
      <w:color w:val="808080"/>
    </w:rPr>
  </w:style>
  <w:style w:type="character" w:customStyle="1" w:styleId="HeaderChar">
    <w:name w:val="Header Char"/>
    <w:link w:val="Header"/>
    <w:rsid w:val="001361EA"/>
    <w:rPr>
      <w:rFonts w:ascii="Arial" w:hAnsi="Arial"/>
      <w:sz w:val="22"/>
      <w:szCs w:val="22"/>
      <w:lang w:eastAsia="en-US"/>
    </w:rPr>
  </w:style>
  <w:style w:type="paragraph" w:customStyle="1" w:styleId="Footer2">
    <w:name w:val="Footer 2"/>
    <w:basedOn w:val="Footer"/>
    <w:rsid w:val="00C5127B"/>
    <w:pPr>
      <w:tabs>
        <w:tab w:val="clear" w:pos="4153"/>
        <w:tab w:val="clear" w:pos="8306"/>
      </w:tabs>
      <w:spacing w:before="40" w:after="40"/>
      <w:ind w:left="284"/>
      <w:jc w:val="center"/>
    </w:pPr>
    <w:rPr>
      <w:iCs/>
      <w:color w:val="999999"/>
      <w:sz w:val="16"/>
      <w:szCs w:val="20"/>
    </w:rPr>
  </w:style>
  <w:style w:type="character" w:customStyle="1" w:styleId="FooterChar">
    <w:name w:val="Footer Char"/>
    <w:basedOn w:val="DefaultParagraphFont"/>
    <w:link w:val="Footer"/>
    <w:rsid w:val="00355D16"/>
    <w:rPr>
      <w:rFonts w:ascii="Arial" w:hAnsi="Arial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7303F1"/>
    <w:rPr>
      <w:rFonts w:ascii="Lato" w:hAnsi="Lato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303F1"/>
    <w:rPr>
      <w:rFonts w:ascii="Lato" w:hAnsi="Lato" w:cs="Arial"/>
      <w:b/>
      <w:color w:val="606060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rsid w:val="009262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2623A"/>
    <w:rPr>
      <w:rFonts w:ascii="Arial" w:hAnsi="Arial"/>
      <w:i/>
      <w:iCs/>
      <w:color w:val="000000" w:themeColor="text1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locked/>
    <w:rsid w:val="00CB39CD"/>
    <w:pPr>
      <w:jc w:val="center"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CB39CD"/>
    <w:rPr>
      <w:rFonts w:ascii="Lato" w:eastAsiaTheme="majorEastAsia" w:hAnsi="Lato" w:cstheme="majorBidi"/>
      <w:b/>
      <w:sz w:val="36"/>
      <w:szCs w:val="52"/>
      <w:lang w:eastAsia="en-US"/>
    </w:rPr>
  </w:style>
  <w:style w:type="paragraph" w:customStyle="1" w:styleId="FactSheetText">
    <w:name w:val="Fact Sheet Text"/>
    <w:basedOn w:val="Normal"/>
    <w:link w:val="FactSheetTextCharChar"/>
    <w:rsid w:val="00906265"/>
    <w:pPr>
      <w:autoSpaceDE w:val="0"/>
      <w:autoSpaceDN w:val="0"/>
      <w:adjustRightInd w:val="0"/>
      <w:spacing w:before="0" w:after="0"/>
    </w:pPr>
    <w:rPr>
      <w:rFonts w:ascii="Arial" w:hAnsi="Arial" w:cs="Arial"/>
      <w:iCs/>
    </w:rPr>
  </w:style>
  <w:style w:type="character" w:customStyle="1" w:styleId="FactSheetTextCharChar">
    <w:name w:val="Fact Sheet Text Char Char"/>
    <w:basedOn w:val="DefaultParagraphFont"/>
    <w:link w:val="FactSheetText"/>
    <w:rsid w:val="00906265"/>
    <w:rPr>
      <w:rFonts w:ascii="Arial" w:hAnsi="Arial" w:cs="Arial"/>
      <w:iCs/>
      <w:sz w:val="22"/>
      <w:szCs w:val="22"/>
    </w:rPr>
  </w:style>
  <w:style w:type="paragraph" w:styleId="BodyTextIndent">
    <w:name w:val="Body Text Indent"/>
    <w:basedOn w:val="Normal"/>
    <w:link w:val="BodyTextIndentChar"/>
    <w:locked/>
    <w:rsid w:val="00906265"/>
    <w:pPr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06265"/>
    <w:rPr>
      <w:rFonts w:ascii="Lato" w:hAnsi="Lato"/>
      <w:sz w:val="22"/>
      <w:lang w:eastAsia="en-US"/>
    </w:rPr>
  </w:style>
  <w:style w:type="paragraph" w:styleId="Date">
    <w:name w:val="Date"/>
    <w:basedOn w:val="Normal"/>
    <w:link w:val="DateChar"/>
    <w:locked/>
    <w:rsid w:val="00906265"/>
    <w:pPr>
      <w:widowControl w:val="0"/>
      <w:spacing w:before="0" w:after="0"/>
    </w:pPr>
    <w:rPr>
      <w:rFonts w:ascii="Courier New" w:hAnsi="Courier New"/>
      <w:sz w:val="20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906265"/>
    <w:rPr>
      <w:rFonts w:ascii="Courier New" w:hAnsi="Courier New"/>
      <w:lang w:val="en-US" w:eastAsia="en-US"/>
    </w:rPr>
  </w:style>
  <w:style w:type="paragraph" w:customStyle="1" w:styleId="NTGFooter1items">
    <w:name w:val="NTG Footer 1 items"/>
    <w:basedOn w:val="Normal"/>
    <w:link w:val="NTGFooter1itemsChar"/>
    <w:uiPriority w:val="7"/>
    <w:rsid w:val="004A12DD"/>
    <w:pPr>
      <w:widowControl w:val="0"/>
      <w:tabs>
        <w:tab w:val="left" w:pos="1778"/>
        <w:tab w:val="right" w:pos="9026"/>
      </w:tabs>
    </w:pPr>
    <w:rPr>
      <w:rFonts w:ascii="Arial" w:eastAsia="Calibri" w:hAnsi="Arial" w:cstheme="minorBidi"/>
      <w:sz w:val="20"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4A12DD"/>
    <w:rPr>
      <w:rFonts w:ascii="Arial" w:eastAsia="Calibri" w:hAnsi="Arial" w:cstheme="minorBidi"/>
      <w:szCs w:val="16"/>
    </w:rPr>
  </w:style>
  <w:style w:type="table" w:customStyle="1" w:styleId="TableGridLight1">
    <w:name w:val="Table Grid Light1"/>
    <w:basedOn w:val="TableNormal"/>
    <w:uiPriority w:val="40"/>
    <w:rsid w:val="004A12DD"/>
    <w:rPr>
      <w:rFonts w:asciiTheme="minorHAnsi" w:eastAsiaTheme="minorEastAsia" w:hAnsiTheme="minorHAnsi" w:cstheme="minorBid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s">
    <w:name w:val="Tables"/>
    <w:basedOn w:val="Normal"/>
    <w:link w:val="TablesChar"/>
    <w:rsid w:val="00D9224F"/>
    <w:pPr>
      <w:spacing w:before="60" w:after="60"/>
    </w:pPr>
  </w:style>
  <w:style w:type="character" w:customStyle="1" w:styleId="TablesChar">
    <w:name w:val="Tables Char"/>
    <w:basedOn w:val="DefaultParagraphFont"/>
    <w:link w:val="Tables"/>
    <w:rsid w:val="00D9224F"/>
  </w:style>
  <w:style w:type="paragraph" w:customStyle="1" w:styleId="NTGDepartmentof">
    <w:name w:val="NTG Department of"/>
    <w:basedOn w:val="Normal"/>
    <w:link w:val="NTGDepartmentofChar"/>
    <w:uiPriority w:val="2"/>
    <w:rsid w:val="00073CD2"/>
    <w:pPr>
      <w:spacing w:before="280" w:after="200"/>
    </w:pPr>
    <w:rPr>
      <w:rFonts w:cs="Arial"/>
      <w:caps/>
      <w:sz w:val="20"/>
      <w:szCs w:val="16"/>
    </w:rPr>
  </w:style>
  <w:style w:type="paragraph" w:customStyle="1" w:styleId="NTGDepartmentName">
    <w:name w:val="NTG Department Name"/>
    <w:basedOn w:val="Normal"/>
    <w:link w:val="NTGDepartmentNameChar"/>
    <w:uiPriority w:val="2"/>
    <w:rsid w:val="00073CD2"/>
    <w:pPr>
      <w:spacing w:before="280" w:after="200"/>
    </w:pPr>
    <w:rPr>
      <w:rFonts w:ascii="Lato Black" w:hAnsi="Lato Black" w:cs="Arial"/>
      <w:caps/>
      <w:sz w:val="20"/>
      <w:szCs w:val="16"/>
    </w:rPr>
  </w:style>
  <w:style w:type="character" w:customStyle="1" w:styleId="NTGDepartmentofChar">
    <w:name w:val="NTG Department of Char"/>
    <w:basedOn w:val="DefaultParagraphFont"/>
    <w:link w:val="NTGDepartmentof"/>
    <w:uiPriority w:val="2"/>
    <w:rsid w:val="00073CD2"/>
    <w:rPr>
      <w:rFonts w:cs="Arial"/>
      <w:caps/>
      <w:sz w:val="20"/>
      <w:szCs w:val="16"/>
    </w:rPr>
  </w:style>
  <w:style w:type="character" w:customStyle="1" w:styleId="NTGDepartmentNameChar">
    <w:name w:val="NTG Department Name Char"/>
    <w:basedOn w:val="DefaultParagraphFont"/>
    <w:link w:val="NTGDepartmentName"/>
    <w:uiPriority w:val="2"/>
    <w:rsid w:val="00073CD2"/>
    <w:rPr>
      <w:rFonts w:ascii="Lato Black" w:hAnsi="Lato Black" w:cs="Arial"/>
      <w:caps/>
      <w:sz w:val="20"/>
      <w:szCs w:val="16"/>
    </w:rPr>
  </w:style>
  <w:style w:type="paragraph" w:customStyle="1" w:styleId="NTGFooter1Pagenum">
    <w:name w:val="NTG Footer 1 Page num"/>
    <w:basedOn w:val="Normal"/>
    <w:link w:val="NTGFooter1PagenumChar"/>
    <w:uiPriority w:val="1"/>
    <w:rsid w:val="00073CD2"/>
    <w:pPr>
      <w:spacing w:before="0" w:after="200"/>
    </w:pPr>
    <w:rPr>
      <w:rFonts w:ascii="Arial" w:hAnsi="Arial"/>
      <w:sz w:val="20"/>
      <w:szCs w:val="20"/>
    </w:rPr>
  </w:style>
  <w:style w:type="character" w:customStyle="1" w:styleId="NTGFooter1PagenumChar">
    <w:name w:val="NTG Footer 1 Page num Char"/>
    <w:basedOn w:val="DefaultParagraphFont"/>
    <w:link w:val="NTGFooter1Pagenum"/>
    <w:uiPriority w:val="1"/>
    <w:rsid w:val="00073CD2"/>
    <w:rPr>
      <w:rFonts w:ascii="Arial" w:hAnsi="Arial"/>
      <w:sz w:val="20"/>
      <w:szCs w:val="20"/>
    </w:rPr>
  </w:style>
  <w:style w:type="paragraph" w:customStyle="1" w:styleId="NTGFooter2">
    <w:name w:val="NTG Footer 2"/>
    <w:basedOn w:val="NTGFooter1Pagenum"/>
    <w:link w:val="NTGFooter2Char"/>
    <w:uiPriority w:val="2"/>
    <w:rsid w:val="00073CD2"/>
    <w:pPr>
      <w:tabs>
        <w:tab w:val="right" w:pos="10206"/>
      </w:tabs>
      <w:spacing w:after="480"/>
      <w:ind w:left="-567" w:right="-567"/>
    </w:pPr>
  </w:style>
  <w:style w:type="character" w:customStyle="1" w:styleId="NTGFooter2Char">
    <w:name w:val="NTG Footer 2 Char"/>
    <w:basedOn w:val="NTGFooter1PagenumChar"/>
    <w:link w:val="NTGFooter2"/>
    <w:uiPriority w:val="2"/>
    <w:rsid w:val="00073CD2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locked/>
    <w:rsid w:val="00784CE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784CEC"/>
    <w:pPr>
      <w:spacing w:before="120" w:after="120"/>
      <w:ind w:left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4CEC"/>
    <w:rPr>
      <w:rFonts w:ascii="Arial" w:hAnsi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6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2ah\AppData\Local\Hewlett-Packard\HP%20TRIM\TEMP\HPTRIM.6876\EDOC2017%2075499%20%20Administrative%20Form%20PGC%20Template%20-%20DoH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777B1F04FA4D3EB68F27BC14754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A992C-0858-4BA7-9928-F02AE480C14E}"/>
      </w:docPartPr>
      <w:docPartBody>
        <w:p w:rsidR="008A2DD5" w:rsidRDefault="00AD63D6">
          <w:pPr>
            <w:pStyle w:val="17777B1F04FA4D3EB68F27BC147549B3"/>
          </w:pPr>
          <w:r w:rsidRPr="0078272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D5"/>
    <w:rsid w:val="0033092C"/>
    <w:rsid w:val="003756B8"/>
    <w:rsid w:val="006F2901"/>
    <w:rsid w:val="008A2DD5"/>
    <w:rsid w:val="00AD63D6"/>
    <w:rsid w:val="00DF1144"/>
    <w:rsid w:val="00FC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756B8"/>
    <w:rPr>
      <w:color w:val="808080"/>
    </w:rPr>
  </w:style>
  <w:style w:type="paragraph" w:customStyle="1" w:styleId="17777B1F04FA4D3EB68F27BC147549B3">
    <w:name w:val="17777B1F04FA4D3EB68F27BC147549B3"/>
  </w:style>
  <w:style w:type="paragraph" w:customStyle="1" w:styleId="716A82B19689416483189FFDB29AF530">
    <w:name w:val="716A82B19689416483189FFDB29AF530"/>
    <w:rsid w:val="003756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EDOC2017 75499  Administrative Form PGC Template - DoH(3).DOTX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Territory Equipment Program Eligibility Flow Chart FC-2</vt:lpstr>
    </vt:vector>
  </TitlesOfParts>
  <Company>Northern Territory Government</Company>
  <LinksUpToDate>false</LinksUpToDate>
  <CharactersWithSpaces>1</CharactersWithSpaces>
  <SharedDoc>false</SharedDoc>
  <HLinks>
    <vt:vector size="12" baseType="variant">
      <vt:variant>
        <vt:i4>6226004</vt:i4>
      </vt:variant>
      <vt:variant>
        <vt:i4>21</vt:i4>
      </vt:variant>
      <vt:variant>
        <vt:i4>0</vt:i4>
      </vt:variant>
      <vt:variant>
        <vt:i4>5</vt:i4>
      </vt:variant>
      <vt:variant>
        <vt:lpwstr>http://www.nt.gov.au/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http://www.nt.gov.au/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Territory Equipment Program Eligibility Flow Chart FC-2</dc:title>
  <dc:creator>Northern Territory Government</dc:creator>
  <cp:keywords/>
  <dc:description/>
  <cp:lastModifiedBy>Wendy Skewes</cp:lastModifiedBy>
  <cp:revision>1</cp:revision>
  <cp:lastPrinted>2016-03-11T02:15:00Z</cp:lastPrinted>
  <dcterms:created xsi:type="dcterms:W3CDTF">2021-07-06T03:07:00Z</dcterms:created>
  <dcterms:modified xsi:type="dcterms:W3CDTF">2022-08-24T03:29:00Z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0x010100370F03DA7C830644B9E8B53AEDFF05BE02010009263328F0CE3D49AD70BBC30ACC992C</vt:lpwstr>
  </property>
  <property fmtid="{D5CDD505-2E9C-101B-9397-08002B2CF9AE}" pid="3" name="Organisational/Business Unit">
    <vt:lpwstr>2697;#Office of Disability|b3597fc7-f175-40a2-a90b-d559ffb13cf9</vt:lpwstr>
  </property>
  <property fmtid="{D5CDD505-2E9C-101B-9397-08002B2CF9AE}" pid="4" name="Jurisdiction">
    <vt:lpwstr>1217;#Northern Territory|736d77f0-bb80-4ab7-ac58-c24c201fccef</vt:lpwstr>
  </property>
  <property fmtid="{D5CDD505-2E9C-101B-9397-08002B2CF9AE}" pid="5" name="Approval Authority Title">
    <vt:lpwstr>2589;#Director Disability Services|3c429d88-21ed-4adb-8da4-9d3ba050143b</vt:lpwstr>
  </property>
  <property fmtid="{D5CDD505-2E9C-101B-9397-08002B2CF9AE}" pid="6" name="Jurisdiction Exclusion">
    <vt:lpwstr>942;#N/A|99ff0359-15e2-4211-8211-ee91e64e473f</vt:lpwstr>
  </property>
  <property fmtid="{D5CDD505-2E9C-101B-9397-08002B2CF9AE}" pid="7" name="Document Type">
    <vt:lpwstr>47;#Flowchart|4c1b983d-388b-498e-a387-a3e70019bf3c</vt:lpwstr>
  </property>
  <property fmtid="{D5CDD505-2E9C-101B-9397-08002B2CF9AE}" pid="8" name="Administrative Topic">
    <vt:lpwstr>1157;#Service Delivery|f7825765-ad58-4b52-8f76-8dbf3e707743</vt:lpwstr>
  </property>
  <property fmtid="{D5CDD505-2E9C-101B-9397-08002B2CF9AE}" pid="9" name="Collection Name">
    <vt:lpwstr/>
  </property>
  <property fmtid="{D5CDD505-2E9C-101B-9397-08002B2CF9AE}" pid="10" name="Internal Target Audience">
    <vt:lpwstr>250;#All Employees|02f6c488-74a6-413b-96f9-2df5a40afa0e</vt:lpwstr>
  </property>
  <property fmtid="{D5CDD505-2E9C-101B-9397-08002B2CF9AE}" pid="11" name="Document Owner - Job Title - New">
    <vt:lpwstr>24133;#Senior Manager Community Allied Health and Aged Care CAHS|78962fd5-aba8-471e-99a6-8a236ce73654</vt:lpwstr>
  </property>
  <property fmtid="{D5CDD505-2E9C-101B-9397-08002B2CF9AE}" pid="12" name="Accreditation Framework">
    <vt:lpwstr/>
  </property>
  <property fmtid="{D5CDD505-2E9C-101B-9397-08002B2CF9AE}" pid="13" name="External Target Audience">
    <vt:lpwstr/>
  </property>
  <property fmtid="{D5CDD505-2E9C-101B-9397-08002B2CF9AE}" pid="14" name="Clinical Topics">
    <vt:lpwstr>13492;#Assessment|6cc08ec3-8297-469c-bc46-9f190448b341</vt:lpwstr>
  </property>
  <property fmtid="{D5CDD505-2E9C-101B-9397-08002B2CF9AE}" pid="15" name="_dlc_DocIdItemGuid">
    <vt:lpwstr>8ce3a76b-1681-42d6-bde6-bbb36e55be11</vt:lpwstr>
  </property>
  <property fmtid="{D5CDD505-2E9C-101B-9397-08002B2CF9AE}" pid="16" name="DocumentOwnerTitle-SG">
    <vt:lpwstr>Senior Policy Officer Disability Services DoH</vt:lpwstr>
  </property>
  <property fmtid="{D5CDD505-2E9C-101B-9397-08002B2CF9AE}" pid="17" name="Jurisdiction-SG">
    <vt:lpwstr>Northern Territory</vt:lpwstr>
  </property>
  <property fmtid="{D5CDD505-2E9C-101B-9397-08002B2CF9AE}" pid="18" name="Jurisdiction Exclusion.">
    <vt:lpwstr>12827;#N/A|a6d83873-ca56-432a-9c58-398a3757bbda</vt:lpwstr>
  </property>
  <property fmtid="{D5CDD505-2E9C-101B-9397-08002B2CF9AE}" pid="19" name="InternalTargetAud-SG">
    <vt:lpwstr>All Employees</vt:lpwstr>
  </property>
  <property fmtid="{D5CDD505-2E9C-101B-9397-08002B2CF9AE}" pid="20" name="Organisational/Business Unit Owner">
    <vt:lpwstr>24269;#Primary and Public Health Care Urban CAHS|a2029188-f5da-4be3-92d8-1e4c86654d22</vt:lpwstr>
  </property>
  <property fmtid="{D5CDD505-2E9C-101B-9397-08002B2CF9AE}" pid="21" name="Accreditation Framework.">
    <vt:lpwstr/>
  </property>
  <property fmtid="{D5CDD505-2E9C-101B-9397-08002B2CF9AE}" pid="22" name="Approval Authority Title.">
    <vt:lpwstr>12886;#Chief Operating Officer CAHS|ce97576d-c97f-457a-99b8-e1ef97a531c1;#12883;#Chief Operating Officer TEHS|e84dca3d-00c5-4efb-8f8b-b01dfa24c8de</vt:lpwstr>
  </property>
  <property fmtid="{D5CDD505-2E9C-101B-9397-08002B2CF9AE}" pid="23" name="Jurisdiction Exclusion-SG">
    <vt:lpwstr>N/A</vt:lpwstr>
  </property>
  <property fmtid="{D5CDD505-2E9C-101B-9397-08002B2CF9AE}" pid="24" name="Document Type.">
    <vt:lpwstr>13115;#Flowchart|60279594-1cbc-44ec-82f3-1c25cb16b12a</vt:lpwstr>
  </property>
  <property fmtid="{D5CDD505-2E9C-101B-9397-08002B2CF9AE}" pid="25" name="Internal Target Audience.">
    <vt:lpwstr>13118;#All Clinical Employees|a9c9a07b-b666-48ba-894e-921b992897a4</vt:lpwstr>
  </property>
  <property fmtid="{D5CDD505-2E9C-101B-9397-08002B2CF9AE}" pid="26" name="URL">
    <vt:lpwstr/>
  </property>
  <property fmtid="{D5CDD505-2E9C-101B-9397-08002B2CF9AE}" pid="27" name="Jurisdiction.">
    <vt:lpwstr>12824;#NT Health|0a212daa-5a7a-42c4-b867-01adc4b400f4</vt:lpwstr>
  </property>
  <property fmtid="{D5CDD505-2E9C-101B-9397-08002B2CF9AE}" pid="28" name="Administrative Topic.">
    <vt:lpwstr>13160;#Service Delivery|2cfd4a2f-dcec-4e25-9478-29de2bd53761</vt:lpwstr>
  </property>
  <property fmtid="{D5CDD505-2E9C-101B-9397-08002B2CF9AE}" pid="29" name="External Target Audience.">
    <vt:lpwstr/>
  </property>
  <property fmtid="{D5CDD505-2E9C-101B-9397-08002B2CF9AE}" pid="30" name="ApprovalAuthorityTitle-SG">
    <vt:lpwstr>Senior Director Office of Disability</vt:lpwstr>
  </property>
  <property fmtid="{D5CDD505-2E9C-101B-9397-08002B2CF9AE}" pid="31" name="Collection Name.">
    <vt:lpwstr/>
  </property>
</Properties>
</file>