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8B17" w14:textId="7DBFADEF" w:rsidR="00D636DB" w:rsidRDefault="009F798C" w:rsidP="00D636DB">
      <w:pPr>
        <w:rPr>
          <w:lang w:eastAsia="en-AU"/>
        </w:rPr>
      </w:pPr>
      <w:r>
        <w:rPr>
          <w:lang w:eastAsia="en-AU"/>
        </w:rPr>
        <w:t>The Employed M</w:t>
      </w:r>
      <w:r w:rsidR="00D636DB">
        <w:rPr>
          <w:lang w:eastAsia="en-AU"/>
        </w:rPr>
        <w:t>o</w:t>
      </w:r>
      <w:r>
        <w:rPr>
          <w:lang w:eastAsia="en-AU"/>
        </w:rPr>
        <w:t>del P</w:t>
      </w:r>
      <w:r w:rsidR="00BB6332">
        <w:rPr>
          <w:lang w:eastAsia="en-AU"/>
        </w:rPr>
        <w:t>rogram is an exciting</w:t>
      </w:r>
      <w:r w:rsidR="00D636DB">
        <w:rPr>
          <w:lang w:eastAsia="en-AU"/>
        </w:rPr>
        <w:t xml:space="preserve"> initiative </w:t>
      </w:r>
      <w:r w:rsidR="00BB6332">
        <w:rPr>
          <w:lang w:eastAsia="en-AU"/>
        </w:rPr>
        <w:t xml:space="preserve">through </w:t>
      </w:r>
      <w:r>
        <w:rPr>
          <w:lang w:eastAsia="en-AU"/>
        </w:rPr>
        <w:t>NT Health</w:t>
      </w:r>
      <w:r w:rsidR="00B814F1">
        <w:rPr>
          <w:lang w:eastAsia="en-AU"/>
        </w:rPr>
        <w:t xml:space="preserve"> that supports registered n</w:t>
      </w:r>
      <w:r w:rsidR="00BB6332">
        <w:rPr>
          <w:lang w:eastAsia="en-AU"/>
        </w:rPr>
        <w:t>urses to gain employment, experience and certification in Emergency Medicine</w:t>
      </w:r>
      <w:r w:rsidR="00D636DB">
        <w:rPr>
          <w:lang w:eastAsia="en-AU"/>
        </w:rPr>
        <w:t>.</w:t>
      </w:r>
      <w:r w:rsidR="00BB6332">
        <w:rPr>
          <w:lang w:eastAsia="en-AU"/>
        </w:rPr>
        <w:t xml:space="preserve"> Specifically, the Royal Darwin and Palmerston Hospital </w:t>
      </w:r>
      <w:r w:rsidR="00872EAC">
        <w:rPr>
          <w:lang w:eastAsia="en-AU"/>
        </w:rPr>
        <w:t xml:space="preserve">(RDPH) </w:t>
      </w:r>
      <w:r w:rsidR="00BB6332">
        <w:rPr>
          <w:lang w:eastAsia="en-AU"/>
        </w:rPr>
        <w:t xml:space="preserve">is offering </w:t>
      </w:r>
      <w:r w:rsidR="00B814F1">
        <w:rPr>
          <w:lang w:eastAsia="en-AU"/>
        </w:rPr>
        <w:t>registered n</w:t>
      </w:r>
      <w:r w:rsidR="00D636DB">
        <w:rPr>
          <w:lang w:eastAsia="en-AU"/>
        </w:rPr>
        <w:t xml:space="preserve">urses paid employment while </w:t>
      </w:r>
      <w:r w:rsidR="00BB6332">
        <w:rPr>
          <w:lang w:eastAsia="en-AU"/>
        </w:rPr>
        <w:t>completing their Graduate Certificate in Emergency Medicine (one year full time or two years of part time study)</w:t>
      </w:r>
      <w:r w:rsidR="00D636DB">
        <w:rPr>
          <w:lang w:eastAsia="en-AU"/>
        </w:rPr>
        <w:t>.</w:t>
      </w:r>
      <w:r w:rsidR="00CA6E8F">
        <w:rPr>
          <w:lang w:eastAsia="en-AU"/>
        </w:rPr>
        <w:t xml:space="preserve"> </w:t>
      </w:r>
      <w:r w:rsidR="002A47F5">
        <w:rPr>
          <w:lang w:eastAsia="en-AU"/>
        </w:rPr>
        <w:t>Staff employed under this model of care will be financially supported to complete their Graduate Certificate in Emergenc</w:t>
      </w:r>
      <w:r w:rsidR="00B814F1">
        <w:rPr>
          <w:lang w:eastAsia="en-AU"/>
        </w:rPr>
        <w:t>y Nursing through a recognised university course.</w:t>
      </w:r>
    </w:p>
    <w:p w14:paraId="5DCBCBB8" w14:textId="01588718" w:rsidR="002A47F5" w:rsidRDefault="002A47F5" w:rsidP="002A47F5">
      <w:pPr>
        <w:pStyle w:val="Heading3"/>
        <w:rPr>
          <w:lang w:eastAsia="en-AU"/>
        </w:rPr>
      </w:pPr>
      <w:r>
        <w:rPr>
          <w:lang w:eastAsia="en-AU"/>
        </w:rPr>
        <w:t xml:space="preserve">Emergency Medicine, Royal Darwin and Palmerston Hospital </w:t>
      </w:r>
    </w:p>
    <w:p w14:paraId="03351BE5" w14:textId="63FA4B98" w:rsidR="005D4431" w:rsidRDefault="00F706B0" w:rsidP="00F706B0">
      <w:pPr>
        <w:rPr>
          <w:lang w:eastAsia="en-AU"/>
        </w:rPr>
      </w:pPr>
      <w:r>
        <w:rPr>
          <w:lang w:eastAsia="en-AU"/>
        </w:rPr>
        <w:t>Royal Darwin Hospital</w:t>
      </w:r>
      <w:r w:rsidR="009F798C">
        <w:rPr>
          <w:lang w:eastAsia="en-AU"/>
        </w:rPr>
        <w:t xml:space="preserve"> (RDH)</w:t>
      </w:r>
      <w:r>
        <w:rPr>
          <w:lang w:eastAsia="en-AU"/>
        </w:rPr>
        <w:t xml:space="preserve"> is the tertiary referral centre for the Top End of the Northern Territory, North-West Western Australia and South-East Asia. </w:t>
      </w:r>
      <w:r w:rsidR="009F798C">
        <w:rPr>
          <w:lang w:eastAsia="en-AU"/>
        </w:rPr>
        <w:t>RDH</w:t>
      </w:r>
      <w:r w:rsidR="00B25EA6">
        <w:rPr>
          <w:lang w:eastAsia="en-AU"/>
        </w:rPr>
        <w:t xml:space="preserve"> provide</w:t>
      </w:r>
      <w:r w:rsidR="009F798C">
        <w:rPr>
          <w:lang w:eastAsia="en-AU"/>
        </w:rPr>
        <w:t>s</w:t>
      </w:r>
      <w:r>
        <w:rPr>
          <w:lang w:eastAsia="en-AU"/>
        </w:rPr>
        <w:t xml:space="preserve"> 24</w:t>
      </w:r>
      <w:r w:rsidR="00B814F1">
        <w:rPr>
          <w:lang w:eastAsia="en-AU"/>
        </w:rPr>
        <w:t>-</w:t>
      </w:r>
      <w:r>
        <w:rPr>
          <w:lang w:eastAsia="en-AU"/>
        </w:rPr>
        <w:t>hour comprehensive emergency and trauma care services to</w:t>
      </w:r>
      <w:r w:rsidR="00B25EA6">
        <w:rPr>
          <w:lang w:eastAsia="en-AU"/>
        </w:rPr>
        <w:t xml:space="preserve"> a</w:t>
      </w:r>
      <w:r>
        <w:rPr>
          <w:lang w:eastAsia="en-AU"/>
        </w:rPr>
        <w:t xml:space="preserve"> geo</w:t>
      </w:r>
      <w:r w:rsidR="00B25EA6">
        <w:rPr>
          <w:lang w:eastAsia="en-AU"/>
        </w:rPr>
        <w:t>graphically disperse population</w:t>
      </w:r>
      <w:r>
        <w:rPr>
          <w:lang w:eastAsia="en-AU"/>
        </w:rPr>
        <w:t xml:space="preserve">. </w:t>
      </w:r>
      <w:r w:rsidR="005D4431">
        <w:rPr>
          <w:lang w:eastAsia="en-AU"/>
        </w:rPr>
        <w:t xml:space="preserve">The nearest tertiary referral </w:t>
      </w:r>
      <w:r w:rsidR="009F798C">
        <w:rPr>
          <w:lang w:eastAsia="en-AU"/>
        </w:rPr>
        <w:t>hospital to RDH</w:t>
      </w:r>
      <w:r w:rsidR="005D4431">
        <w:rPr>
          <w:lang w:eastAsia="en-AU"/>
        </w:rPr>
        <w:t xml:space="preserve"> is in Denpasar, Indonesia. </w:t>
      </w:r>
      <w:r w:rsidR="009F798C">
        <w:rPr>
          <w:lang w:eastAsia="en-AU"/>
        </w:rPr>
        <w:t>Palmerston Regional Hospital</w:t>
      </w:r>
      <w:r w:rsidR="00872EAC">
        <w:rPr>
          <w:lang w:eastAsia="en-AU"/>
        </w:rPr>
        <w:t xml:space="preserve"> </w:t>
      </w:r>
      <w:r w:rsidR="009F798C">
        <w:rPr>
          <w:lang w:eastAsia="en-AU"/>
        </w:rPr>
        <w:t xml:space="preserve">(PRH) </w:t>
      </w:r>
      <w:r>
        <w:rPr>
          <w:lang w:eastAsia="en-AU"/>
        </w:rPr>
        <w:t>opened in August 2018</w:t>
      </w:r>
      <w:r w:rsidR="005D4431">
        <w:rPr>
          <w:lang w:eastAsia="en-AU"/>
        </w:rPr>
        <w:t xml:space="preserve"> and is 20</w:t>
      </w:r>
      <w:r w:rsidR="00B814F1">
        <w:rPr>
          <w:lang w:eastAsia="en-AU"/>
        </w:rPr>
        <w:t xml:space="preserve"> minutes</w:t>
      </w:r>
      <w:r w:rsidR="009F798C">
        <w:rPr>
          <w:lang w:eastAsia="en-AU"/>
        </w:rPr>
        <w:t xml:space="preserve"> by road from RDH. PRH</w:t>
      </w:r>
      <w:r w:rsidR="005D4431">
        <w:rPr>
          <w:lang w:eastAsia="en-AU"/>
        </w:rPr>
        <w:t xml:space="preserve"> E</w:t>
      </w:r>
      <w:r w:rsidR="009F798C">
        <w:rPr>
          <w:lang w:eastAsia="en-AU"/>
        </w:rPr>
        <w:t>mergency Department</w:t>
      </w:r>
      <w:r w:rsidR="00872EAC">
        <w:rPr>
          <w:lang w:eastAsia="en-AU"/>
        </w:rPr>
        <w:t xml:space="preserve"> </w:t>
      </w:r>
      <w:r w:rsidR="009F798C">
        <w:rPr>
          <w:lang w:eastAsia="en-AU"/>
        </w:rPr>
        <w:t xml:space="preserve">(ED) </w:t>
      </w:r>
      <w:r w:rsidR="00B814F1">
        <w:rPr>
          <w:lang w:eastAsia="en-AU"/>
        </w:rPr>
        <w:t xml:space="preserve">staff provide and coordinate the Code Blue response within </w:t>
      </w:r>
      <w:r w:rsidR="00B25EA6">
        <w:rPr>
          <w:lang w:eastAsia="en-AU"/>
        </w:rPr>
        <w:t>Palmerston Regional Hospital</w:t>
      </w:r>
      <w:r w:rsidR="005D4431">
        <w:rPr>
          <w:lang w:eastAsia="en-AU"/>
        </w:rPr>
        <w:t xml:space="preserve">. </w:t>
      </w:r>
    </w:p>
    <w:p w14:paraId="2E7AF4CC" w14:textId="41CC1296" w:rsidR="00D608AA" w:rsidRDefault="00872EAC" w:rsidP="00F706B0">
      <w:pPr>
        <w:rPr>
          <w:lang w:eastAsia="en-AU"/>
        </w:rPr>
      </w:pPr>
      <w:r>
        <w:rPr>
          <w:lang w:eastAsia="en-AU"/>
        </w:rPr>
        <w:t>RDPH ED</w:t>
      </w:r>
      <w:r w:rsidR="009F798C">
        <w:rPr>
          <w:lang w:eastAsia="en-AU"/>
        </w:rPr>
        <w:t>’s</w:t>
      </w:r>
      <w:r w:rsidR="005D4431">
        <w:rPr>
          <w:lang w:eastAsia="en-AU"/>
        </w:rPr>
        <w:t xml:space="preserve"> sees a combined total of almost 100,000 emergency presentations per year and this number continues to rise. Within these presentations</w:t>
      </w:r>
      <w:r w:rsidR="0023617F">
        <w:rPr>
          <w:lang w:eastAsia="en-AU"/>
        </w:rPr>
        <w:t>,</w:t>
      </w:r>
      <w:r w:rsidR="005D4431">
        <w:rPr>
          <w:lang w:eastAsia="en-AU"/>
        </w:rPr>
        <w:t xml:space="preserve"> </w:t>
      </w:r>
      <w:r w:rsidR="00B814F1">
        <w:rPr>
          <w:lang w:eastAsia="en-AU"/>
        </w:rPr>
        <w:t>54 percent</w:t>
      </w:r>
      <w:r w:rsidR="0023617F">
        <w:rPr>
          <w:lang w:eastAsia="en-AU"/>
        </w:rPr>
        <w:t xml:space="preserve"> represent high acuity being </w:t>
      </w:r>
      <w:r w:rsidR="00D859BE">
        <w:rPr>
          <w:lang w:eastAsia="en-AU"/>
        </w:rPr>
        <w:t>triaged as an ATS 1, 2 or 3, 35 percent</w:t>
      </w:r>
      <w:r w:rsidR="0023617F">
        <w:rPr>
          <w:lang w:eastAsia="en-AU"/>
        </w:rPr>
        <w:t xml:space="preserve"> are </w:t>
      </w:r>
      <w:r w:rsidR="00EA7046">
        <w:rPr>
          <w:lang w:eastAsia="en-AU"/>
        </w:rPr>
        <w:t>F</w:t>
      </w:r>
      <w:r w:rsidR="0023617F">
        <w:rPr>
          <w:lang w:eastAsia="en-AU"/>
        </w:rPr>
        <w:t xml:space="preserve">irst </w:t>
      </w:r>
      <w:r w:rsidR="00EA7046">
        <w:rPr>
          <w:lang w:eastAsia="en-AU"/>
        </w:rPr>
        <w:t>N</w:t>
      </w:r>
      <w:r w:rsidR="00D859BE">
        <w:rPr>
          <w:lang w:eastAsia="en-AU"/>
        </w:rPr>
        <w:t>ation’s people and 37 percent</w:t>
      </w:r>
      <w:r w:rsidR="0023617F">
        <w:rPr>
          <w:lang w:eastAsia="en-AU"/>
        </w:rPr>
        <w:t xml:space="preserve"> of total presentations require an </w:t>
      </w:r>
      <w:r w:rsidR="009F798C">
        <w:rPr>
          <w:lang w:eastAsia="en-AU"/>
        </w:rPr>
        <w:t>acute hospital admission. The Northern Territory’</w:t>
      </w:r>
      <w:r w:rsidR="0023617F">
        <w:rPr>
          <w:lang w:eastAsia="en-AU"/>
        </w:rPr>
        <w:t>s population in itself is unique having the lowest average age in Australia of 33. Children under</w:t>
      </w:r>
      <w:r w:rsidR="00D859BE">
        <w:rPr>
          <w:lang w:eastAsia="en-AU"/>
        </w:rPr>
        <w:t xml:space="preserve"> the age of 14 account for 20.1 percent</w:t>
      </w:r>
      <w:r w:rsidR="009F798C">
        <w:rPr>
          <w:lang w:eastAsia="en-AU"/>
        </w:rPr>
        <w:t xml:space="preserve"> of the Northern Territory</w:t>
      </w:r>
      <w:r w:rsidR="0023617F">
        <w:rPr>
          <w:lang w:eastAsia="en-AU"/>
        </w:rPr>
        <w:t xml:space="preserve"> population, while people over the age of 65 account f</w:t>
      </w:r>
      <w:r w:rsidR="00D859BE">
        <w:rPr>
          <w:lang w:eastAsia="en-AU"/>
        </w:rPr>
        <w:t>or only 7.7 percent</w:t>
      </w:r>
      <w:r w:rsidR="0023617F">
        <w:rPr>
          <w:lang w:eastAsia="en-AU"/>
        </w:rPr>
        <w:t>.</w:t>
      </w:r>
      <w:r w:rsidR="00D608AA">
        <w:rPr>
          <w:lang w:eastAsia="en-AU"/>
        </w:rPr>
        <w:t xml:space="preserve"> While our population is younger than the Australian average, it is heavily impacted by </w:t>
      </w:r>
      <w:r w:rsidR="00B25EA6">
        <w:rPr>
          <w:lang w:eastAsia="en-AU"/>
        </w:rPr>
        <w:t xml:space="preserve">complex </w:t>
      </w:r>
      <w:r w:rsidR="00D608AA">
        <w:rPr>
          <w:lang w:eastAsia="en-AU"/>
        </w:rPr>
        <w:t>chronic disease requiring a high level of both primary health</w:t>
      </w:r>
      <w:r w:rsidR="00B25EA6">
        <w:rPr>
          <w:lang w:eastAsia="en-AU"/>
        </w:rPr>
        <w:t xml:space="preserve"> care</w:t>
      </w:r>
      <w:r w:rsidR="00D608AA">
        <w:rPr>
          <w:lang w:eastAsia="en-AU"/>
        </w:rPr>
        <w:t xml:space="preserve"> and emergency care. The young and active population contributes to high rates </w:t>
      </w:r>
      <w:r w:rsidR="00AF645D">
        <w:rPr>
          <w:lang w:eastAsia="en-AU"/>
        </w:rPr>
        <w:t>of traumatic presentations with much</w:t>
      </w:r>
      <w:r w:rsidR="00D608AA">
        <w:rPr>
          <w:lang w:eastAsia="en-AU"/>
        </w:rPr>
        <w:t xml:space="preserve"> lower rates of presentations typically seen in the older populations. </w:t>
      </w:r>
    </w:p>
    <w:p w14:paraId="7D9C53B2" w14:textId="23E88751" w:rsidR="00F706B0" w:rsidRPr="00F706B0" w:rsidRDefault="00D608AA" w:rsidP="00F706B0">
      <w:pPr>
        <w:rPr>
          <w:lang w:eastAsia="en-AU"/>
        </w:rPr>
      </w:pPr>
      <w:r>
        <w:rPr>
          <w:lang w:eastAsia="en-AU"/>
        </w:rPr>
        <w:t>The tropical climate and proximi</w:t>
      </w:r>
      <w:r w:rsidR="009F798C">
        <w:rPr>
          <w:lang w:eastAsia="en-AU"/>
        </w:rPr>
        <w:t>ty to South-East Asia has seen i</w:t>
      </w:r>
      <w:r>
        <w:rPr>
          <w:lang w:eastAsia="en-AU"/>
        </w:rPr>
        <w:t>nfectious and tropical disease experts make Darwin home and assist in managing these unique presentations to RDPH ED. Along with the healthy crocodile population, approx. 100,000 representing just under half of the human population, means that ED nursing in the Top End provides challen</w:t>
      </w:r>
      <w:r w:rsidR="00AF645D">
        <w:rPr>
          <w:lang w:eastAsia="en-AU"/>
        </w:rPr>
        <w:t>ges for the experienced</w:t>
      </w:r>
      <w:r>
        <w:rPr>
          <w:lang w:eastAsia="en-AU"/>
        </w:rPr>
        <w:t xml:space="preserve"> and novice ED nurse alike! </w:t>
      </w:r>
      <w:r w:rsidR="0023617F">
        <w:rPr>
          <w:lang w:eastAsia="en-AU"/>
        </w:rPr>
        <w:t xml:space="preserve"> </w:t>
      </w:r>
    </w:p>
    <w:p w14:paraId="0815E65F" w14:textId="0DE988FD" w:rsidR="007A5F26" w:rsidRDefault="00011B10" w:rsidP="00D636DB">
      <w:pPr>
        <w:pStyle w:val="Heading3"/>
        <w:rPr>
          <w:lang w:eastAsia="en-AU"/>
        </w:rPr>
      </w:pPr>
      <w:r>
        <w:rPr>
          <w:lang w:eastAsia="en-AU"/>
        </w:rPr>
        <w:t xml:space="preserve">Professional development program </w:t>
      </w:r>
    </w:p>
    <w:p w14:paraId="124CA1D6" w14:textId="77777777" w:rsidR="00186264" w:rsidRDefault="00186264" w:rsidP="00421C9F">
      <w:pPr>
        <w:rPr>
          <w:lang w:eastAsia="en-AU"/>
        </w:rPr>
      </w:pPr>
      <w:r>
        <w:rPr>
          <w:lang w:eastAsia="en-AU"/>
        </w:rPr>
        <w:t xml:space="preserve">This professional development program consists of two phases.  </w:t>
      </w:r>
    </w:p>
    <w:p w14:paraId="4EA1D81B" w14:textId="77777777" w:rsidR="00186264" w:rsidRDefault="00186264" w:rsidP="00D859BE">
      <w:pPr>
        <w:pStyle w:val="ListParagraph"/>
        <w:numPr>
          <w:ilvl w:val="0"/>
          <w:numId w:val="15"/>
        </w:numPr>
        <w:rPr>
          <w:lang w:eastAsia="en-AU"/>
        </w:rPr>
      </w:pPr>
      <w:r>
        <w:rPr>
          <w:lang w:eastAsia="en-AU"/>
        </w:rPr>
        <w:t xml:space="preserve">Phase one is designed to support nurses who are new to Emergency Medicine, or who have worked in Emergency Medicine before but not yet to a resuscitation level.  </w:t>
      </w:r>
    </w:p>
    <w:p w14:paraId="533904C9" w14:textId="46F75EDB" w:rsidR="00421C9F" w:rsidRDefault="00186264" w:rsidP="00D859BE">
      <w:pPr>
        <w:pStyle w:val="ListParagraph"/>
        <w:numPr>
          <w:ilvl w:val="0"/>
          <w:numId w:val="15"/>
        </w:numPr>
        <w:rPr>
          <w:lang w:eastAsia="en-AU"/>
        </w:rPr>
      </w:pPr>
      <w:r>
        <w:rPr>
          <w:lang w:eastAsia="en-AU"/>
        </w:rPr>
        <w:t>Phase two is for experienced emergency nurses</w:t>
      </w:r>
      <w:r w:rsidR="00D859BE">
        <w:rPr>
          <w:lang w:eastAsia="en-AU"/>
        </w:rPr>
        <w:t>.</w:t>
      </w:r>
      <w:r>
        <w:rPr>
          <w:lang w:eastAsia="en-AU"/>
        </w:rPr>
        <w:t xml:space="preserve"> </w:t>
      </w:r>
    </w:p>
    <w:p w14:paraId="4810F06D" w14:textId="2E7DEF73" w:rsidR="00403058" w:rsidRDefault="008A5C66" w:rsidP="00421C9F">
      <w:pPr>
        <w:rPr>
          <w:b/>
          <w:lang w:eastAsia="en-AU"/>
        </w:rPr>
      </w:pPr>
      <w:r>
        <w:rPr>
          <w:b/>
          <w:lang w:eastAsia="en-AU"/>
        </w:rPr>
        <w:t>Phase one:</w:t>
      </w:r>
      <w:r w:rsidR="00403058">
        <w:rPr>
          <w:b/>
          <w:lang w:eastAsia="en-AU"/>
        </w:rPr>
        <w:t xml:space="preserve"> </w:t>
      </w:r>
      <w:r>
        <w:rPr>
          <w:b/>
          <w:lang w:eastAsia="en-AU"/>
        </w:rPr>
        <w:t>C</w:t>
      </w:r>
      <w:r w:rsidR="00403058">
        <w:rPr>
          <w:b/>
          <w:lang w:eastAsia="en-AU"/>
        </w:rPr>
        <w:t>onsolidation year:</w:t>
      </w:r>
    </w:p>
    <w:p w14:paraId="51E922D1" w14:textId="3D228E87" w:rsidR="00421C9F" w:rsidRDefault="008A5C66" w:rsidP="00421C9F">
      <w:pPr>
        <w:rPr>
          <w:lang w:eastAsia="en-AU"/>
        </w:rPr>
      </w:pPr>
      <w:r>
        <w:rPr>
          <w:lang w:eastAsia="en-AU"/>
        </w:rPr>
        <w:t>This phase</w:t>
      </w:r>
      <w:r w:rsidR="00421C9F">
        <w:rPr>
          <w:lang w:eastAsia="en-AU"/>
        </w:rPr>
        <w:t xml:space="preserve"> is spent working within RDPH EDs</w:t>
      </w:r>
      <w:r>
        <w:rPr>
          <w:lang w:eastAsia="en-AU"/>
        </w:rPr>
        <w:t xml:space="preserve"> honing your emergency nursing and assessment skills.  In this phase you are introduced to our progression pathway which is supported by learning packages</w:t>
      </w:r>
      <w:r w:rsidR="009F798C">
        <w:rPr>
          <w:lang w:eastAsia="en-AU"/>
        </w:rPr>
        <w:t>,</w:t>
      </w:r>
      <w:r w:rsidR="00D859BE">
        <w:rPr>
          <w:lang w:eastAsia="en-AU"/>
        </w:rPr>
        <w:t xml:space="preserve"> </w:t>
      </w:r>
      <w:r w:rsidR="009F798C">
        <w:rPr>
          <w:lang w:eastAsia="en-AU"/>
        </w:rPr>
        <w:t xml:space="preserve">known as </w:t>
      </w:r>
      <w:r>
        <w:rPr>
          <w:lang w:eastAsia="en-AU"/>
        </w:rPr>
        <w:t xml:space="preserve">“passports”.  These are done through a combination of </w:t>
      </w:r>
      <w:r w:rsidR="00192E31">
        <w:rPr>
          <w:lang w:eastAsia="en-AU"/>
        </w:rPr>
        <w:t>self-directed</w:t>
      </w:r>
      <w:r>
        <w:rPr>
          <w:lang w:eastAsia="en-AU"/>
        </w:rPr>
        <w:t xml:space="preserve"> learning and support from the </w:t>
      </w:r>
      <w:r>
        <w:rPr>
          <w:lang w:eastAsia="en-AU"/>
        </w:rPr>
        <w:lastRenderedPageBreak/>
        <w:t>RDPH emergen</w:t>
      </w:r>
      <w:r w:rsidR="00D859BE">
        <w:rPr>
          <w:lang w:eastAsia="en-AU"/>
        </w:rPr>
        <w:t xml:space="preserve">cy clinical education service. </w:t>
      </w:r>
      <w:r>
        <w:rPr>
          <w:lang w:eastAsia="en-AU"/>
        </w:rPr>
        <w:t>These passports are designed to ensure you meet the entry level requirements for each progression step (majors, paed</w:t>
      </w:r>
      <w:r w:rsidR="00192E31">
        <w:rPr>
          <w:lang w:eastAsia="en-AU"/>
        </w:rPr>
        <w:t>iatric</w:t>
      </w:r>
      <w:r>
        <w:rPr>
          <w:lang w:eastAsia="en-AU"/>
        </w:rPr>
        <w:t xml:space="preserve">s and resuscitation).  </w:t>
      </w:r>
      <w:r w:rsidR="00F0581B">
        <w:rPr>
          <w:lang w:eastAsia="en-AU"/>
        </w:rPr>
        <w:t>Each progression step is complemented by supernumerary time with a clinical nurse educator to provide a supportive learning environment. Other education opportunities provided in the consolidation</w:t>
      </w:r>
      <w:r>
        <w:rPr>
          <w:lang w:eastAsia="en-AU"/>
        </w:rPr>
        <w:t xml:space="preserve"> phase</w:t>
      </w:r>
      <w:r w:rsidR="00F0581B">
        <w:rPr>
          <w:lang w:eastAsia="en-AU"/>
        </w:rPr>
        <w:t xml:space="preserve"> include:</w:t>
      </w:r>
    </w:p>
    <w:p w14:paraId="62FA9294" w14:textId="4B9B4ACD" w:rsidR="00F0581B" w:rsidRDefault="00F0581B" w:rsidP="00B25EA6">
      <w:pPr>
        <w:pStyle w:val="ListParagraph"/>
        <w:numPr>
          <w:ilvl w:val="0"/>
          <w:numId w:val="12"/>
        </w:numPr>
        <w:rPr>
          <w:lang w:eastAsia="en-AU"/>
        </w:rPr>
      </w:pPr>
      <w:r>
        <w:rPr>
          <w:lang w:eastAsia="en-AU"/>
        </w:rPr>
        <w:t>Australian Resuscitation Council (ARC) Advanced Life support (ALS) level 1</w:t>
      </w:r>
      <w:r w:rsidR="009F798C">
        <w:rPr>
          <w:lang w:eastAsia="en-AU"/>
        </w:rPr>
        <w:t>.</w:t>
      </w:r>
    </w:p>
    <w:p w14:paraId="029D3566" w14:textId="05BC7287" w:rsidR="00F0581B" w:rsidRDefault="009F798C" w:rsidP="00B25EA6">
      <w:pPr>
        <w:pStyle w:val="ListParagraph"/>
        <w:numPr>
          <w:ilvl w:val="0"/>
          <w:numId w:val="12"/>
        </w:numPr>
        <w:rPr>
          <w:lang w:eastAsia="en-AU"/>
        </w:rPr>
      </w:pPr>
      <w:r>
        <w:rPr>
          <w:lang w:eastAsia="en-AU"/>
        </w:rPr>
        <w:t>Three</w:t>
      </w:r>
      <w:r w:rsidR="00F0581B">
        <w:rPr>
          <w:lang w:eastAsia="en-AU"/>
        </w:rPr>
        <w:t xml:space="preserve"> day RDPH emergency orientation program + supernumerary clinical shifts</w:t>
      </w:r>
      <w:r>
        <w:rPr>
          <w:lang w:eastAsia="en-AU"/>
        </w:rPr>
        <w:t>.</w:t>
      </w:r>
      <w:r w:rsidR="00F0581B">
        <w:rPr>
          <w:lang w:eastAsia="en-AU"/>
        </w:rPr>
        <w:t xml:space="preserve"> </w:t>
      </w:r>
    </w:p>
    <w:p w14:paraId="7DA3752C" w14:textId="23209891" w:rsidR="00F0581B" w:rsidRDefault="00F0581B" w:rsidP="00B25EA6">
      <w:pPr>
        <w:pStyle w:val="ListParagraph"/>
        <w:numPr>
          <w:ilvl w:val="0"/>
          <w:numId w:val="12"/>
        </w:numPr>
        <w:rPr>
          <w:lang w:eastAsia="en-AU"/>
        </w:rPr>
      </w:pPr>
      <w:r>
        <w:rPr>
          <w:lang w:eastAsia="en-AU"/>
        </w:rPr>
        <w:t>Clinical supported shifts in each progression area (Paediatrics &amp; Resuscitation)</w:t>
      </w:r>
      <w:r w:rsidR="009F798C">
        <w:rPr>
          <w:lang w:eastAsia="en-AU"/>
        </w:rPr>
        <w:t>.</w:t>
      </w:r>
    </w:p>
    <w:p w14:paraId="29A69022" w14:textId="74E7D905" w:rsidR="00F0581B" w:rsidRDefault="00F0581B" w:rsidP="00B25EA6">
      <w:pPr>
        <w:pStyle w:val="ListParagraph"/>
        <w:numPr>
          <w:ilvl w:val="0"/>
          <w:numId w:val="12"/>
        </w:numPr>
        <w:rPr>
          <w:lang w:eastAsia="en-AU"/>
        </w:rPr>
      </w:pPr>
      <w:r>
        <w:rPr>
          <w:lang w:eastAsia="en-AU"/>
        </w:rPr>
        <w:t>CENA Trauma Nurse Program (pending course availability)</w:t>
      </w:r>
      <w:r w:rsidR="009F798C">
        <w:rPr>
          <w:lang w:eastAsia="en-AU"/>
        </w:rPr>
        <w:t>.</w:t>
      </w:r>
      <w:r>
        <w:rPr>
          <w:lang w:eastAsia="en-AU"/>
        </w:rPr>
        <w:t xml:space="preserve"> </w:t>
      </w:r>
    </w:p>
    <w:p w14:paraId="67975358" w14:textId="25B4F642" w:rsidR="00F0581B" w:rsidRDefault="00F0581B" w:rsidP="00B25EA6">
      <w:pPr>
        <w:pStyle w:val="ListParagraph"/>
        <w:numPr>
          <w:ilvl w:val="0"/>
          <w:numId w:val="12"/>
        </w:numPr>
        <w:rPr>
          <w:lang w:eastAsia="en-AU"/>
        </w:rPr>
      </w:pPr>
      <w:r>
        <w:rPr>
          <w:lang w:eastAsia="en-AU"/>
        </w:rPr>
        <w:t>Training in mental health and de-escalation techniques</w:t>
      </w:r>
      <w:r w:rsidR="00D859BE">
        <w:rPr>
          <w:lang w:eastAsia="en-AU"/>
        </w:rPr>
        <w:t>.</w:t>
      </w:r>
      <w:r>
        <w:rPr>
          <w:lang w:eastAsia="en-AU"/>
        </w:rPr>
        <w:t xml:space="preserve"> </w:t>
      </w:r>
    </w:p>
    <w:p w14:paraId="1BFAEB34" w14:textId="59DCAA01" w:rsidR="00403058" w:rsidRDefault="00403058" w:rsidP="00403058">
      <w:pPr>
        <w:rPr>
          <w:lang w:eastAsia="en-AU"/>
        </w:rPr>
      </w:pPr>
      <w:r>
        <w:rPr>
          <w:lang w:eastAsia="en-AU"/>
        </w:rPr>
        <w:t xml:space="preserve">Once progression to resuscitation has been achieved </w:t>
      </w:r>
      <w:r w:rsidR="008A5C66">
        <w:rPr>
          <w:lang w:eastAsia="en-AU"/>
        </w:rPr>
        <w:t xml:space="preserve">the consolidation phase has been completed, this is expected to take approximately one year. </w:t>
      </w:r>
    </w:p>
    <w:p w14:paraId="417542CF" w14:textId="46494549" w:rsidR="00403058" w:rsidRDefault="00186264" w:rsidP="00403058">
      <w:pPr>
        <w:rPr>
          <w:b/>
          <w:lang w:eastAsia="en-AU"/>
        </w:rPr>
      </w:pPr>
      <w:r>
        <w:rPr>
          <w:b/>
          <w:lang w:eastAsia="en-AU"/>
        </w:rPr>
        <w:t>Phase 2.</w:t>
      </w:r>
      <w:r w:rsidR="00403058">
        <w:rPr>
          <w:b/>
          <w:lang w:eastAsia="en-AU"/>
        </w:rPr>
        <w:t xml:space="preserve"> Post Graduate study</w:t>
      </w:r>
    </w:p>
    <w:p w14:paraId="32AD6E4E" w14:textId="3E0D7516" w:rsidR="00403058" w:rsidRDefault="00186264" w:rsidP="00403058">
      <w:pPr>
        <w:rPr>
          <w:lang w:eastAsia="en-AU"/>
        </w:rPr>
      </w:pPr>
      <w:r>
        <w:rPr>
          <w:lang w:eastAsia="en-AU"/>
        </w:rPr>
        <w:t>This phase</w:t>
      </w:r>
      <w:r w:rsidR="00403058">
        <w:rPr>
          <w:lang w:eastAsia="en-AU"/>
        </w:rPr>
        <w:t xml:space="preserve"> see</w:t>
      </w:r>
      <w:r>
        <w:rPr>
          <w:lang w:eastAsia="en-AU"/>
        </w:rPr>
        <w:t>s</w:t>
      </w:r>
      <w:r w:rsidR="00403058">
        <w:rPr>
          <w:lang w:eastAsia="en-AU"/>
        </w:rPr>
        <w:t xml:space="preserve"> you complete your </w:t>
      </w:r>
      <w:r w:rsidR="00D859BE">
        <w:rPr>
          <w:lang w:eastAsia="en-AU"/>
        </w:rPr>
        <w:t>Graduate C</w:t>
      </w:r>
      <w:r w:rsidR="00403058">
        <w:rPr>
          <w:lang w:eastAsia="en-AU"/>
        </w:rPr>
        <w:t xml:space="preserve">ertificate through </w:t>
      </w:r>
      <w:r>
        <w:rPr>
          <w:lang w:eastAsia="en-AU"/>
        </w:rPr>
        <w:t>one of the universities listed below</w:t>
      </w:r>
      <w:r w:rsidR="00EA7046">
        <w:rPr>
          <w:lang w:eastAsia="en-AU"/>
        </w:rPr>
        <w:t>.</w:t>
      </w:r>
      <w:r w:rsidR="009F798C">
        <w:rPr>
          <w:lang w:eastAsia="en-AU"/>
        </w:rPr>
        <w:t xml:space="preserve"> The RDPH Clinical Education S</w:t>
      </w:r>
      <w:r>
        <w:rPr>
          <w:lang w:eastAsia="en-AU"/>
        </w:rPr>
        <w:t xml:space="preserve">ervice will </w:t>
      </w:r>
      <w:r w:rsidR="00403058">
        <w:rPr>
          <w:lang w:eastAsia="en-AU"/>
        </w:rPr>
        <w:t>support you to complete the clinical requirements of your post graduate program</w:t>
      </w:r>
      <w:r>
        <w:rPr>
          <w:lang w:eastAsia="en-AU"/>
        </w:rPr>
        <w:t>.  The additional</w:t>
      </w:r>
      <w:r w:rsidR="00192E31">
        <w:rPr>
          <w:lang w:eastAsia="en-AU"/>
        </w:rPr>
        <w:t xml:space="preserve"> departmental</w:t>
      </w:r>
      <w:r w:rsidR="00403058">
        <w:rPr>
          <w:lang w:eastAsia="en-AU"/>
        </w:rPr>
        <w:t xml:space="preserve"> education opportunities</w:t>
      </w:r>
      <w:r>
        <w:rPr>
          <w:lang w:eastAsia="en-AU"/>
        </w:rPr>
        <w:t xml:space="preserve"> provided are</w:t>
      </w:r>
      <w:r w:rsidR="00403058">
        <w:rPr>
          <w:lang w:eastAsia="en-AU"/>
        </w:rPr>
        <w:t>:</w:t>
      </w:r>
    </w:p>
    <w:p w14:paraId="1BB28F3C" w14:textId="05F62B39" w:rsidR="00403058" w:rsidRDefault="00403058" w:rsidP="00B25EA6">
      <w:pPr>
        <w:pStyle w:val="ListParagraph"/>
        <w:numPr>
          <w:ilvl w:val="0"/>
          <w:numId w:val="13"/>
        </w:numPr>
        <w:rPr>
          <w:lang w:eastAsia="en-AU"/>
        </w:rPr>
      </w:pPr>
      <w:r>
        <w:rPr>
          <w:lang w:eastAsia="en-AU"/>
        </w:rPr>
        <w:t xml:space="preserve">ARC ALS level 2 </w:t>
      </w:r>
    </w:p>
    <w:p w14:paraId="4FE4EAD2" w14:textId="5A258AD8" w:rsidR="00403058" w:rsidRDefault="00403058" w:rsidP="00B25EA6">
      <w:pPr>
        <w:pStyle w:val="ListParagraph"/>
        <w:numPr>
          <w:ilvl w:val="0"/>
          <w:numId w:val="13"/>
        </w:numPr>
        <w:rPr>
          <w:lang w:eastAsia="en-AU"/>
        </w:rPr>
      </w:pPr>
      <w:r>
        <w:rPr>
          <w:lang w:eastAsia="en-AU"/>
        </w:rPr>
        <w:t xml:space="preserve">Emergency Triage Education Kit- RDPH ETEK course (2 days) with clinical </w:t>
      </w:r>
      <w:r w:rsidR="00C9157D">
        <w:rPr>
          <w:lang w:eastAsia="en-AU"/>
        </w:rPr>
        <w:t>supernumerary time at triage with a C</w:t>
      </w:r>
      <w:r w:rsidR="00872EAC">
        <w:rPr>
          <w:lang w:eastAsia="en-AU"/>
        </w:rPr>
        <w:t>linical Nurse Educator (CNE)</w:t>
      </w:r>
      <w:r w:rsidR="00C9157D">
        <w:rPr>
          <w:lang w:eastAsia="en-AU"/>
        </w:rPr>
        <w:t xml:space="preserve"> </w:t>
      </w:r>
    </w:p>
    <w:p w14:paraId="651E1146" w14:textId="149908CC" w:rsidR="00C9157D" w:rsidRDefault="00D859BE" w:rsidP="00B25EA6">
      <w:pPr>
        <w:pStyle w:val="ListParagraph"/>
        <w:numPr>
          <w:ilvl w:val="0"/>
          <w:numId w:val="13"/>
        </w:numPr>
        <w:rPr>
          <w:lang w:eastAsia="en-AU"/>
        </w:rPr>
      </w:pPr>
      <w:r>
        <w:rPr>
          <w:lang w:eastAsia="en-AU"/>
        </w:rPr>
        <w:t>Neonatal Advanced Life S</w:t>
      </w:r>
      <w:r w:rsidR="00C9157D">
        <w:rPr>
          <w:lang w:eastAsia="en-AU"/>
        </w:rPr>
        <w:t xml:space="preserve">upport Course </w:t>
      </w:r>
    </w:p>
    <w:p w14:paraId="051139F3" w14:textId="22DE3FB4" w:rsidR="00C9157D" w:rsidRDefault="00C9157D" w:rsidP="00B25EA6">
      <w:pPr>
        <w:pStyle w:val="ListParagraph"/>
        <w:numPr>
          <w:ilvl w:val="0"/>
          <w:numId w:val="13"/>
        </w:numPr>
        <w:rPr>
          <w:lang w:eastAsia="en-AU"/>
        </w:rPr>
      </w:pPr>
      <w:r>
        <w:rPr>
          <w:lang w:eastAsia="en-AU"/>
        </w:rPr>
        <w:t>Clinical assessment support (within university guidelines)</w:t>
      </w:r>
    </w:p>
    <w:p w14:paraId="433E927D" w14:textId="42A26029" w:rsidR="00F857C7" w:rsidRDefault="00F857C7" w:rsidP="00B25EA6">
      <w:pPr>
        <w:pStyle w:val="ListParagraph"/>
        <w:numPr>
          <w:ilvl w:val="0"/>
          <w:numId w:val="13"/>
        </w:numPr>
        <w:rPr>
          <w:lang w:eastAsia="en-AU"/>
        </w:rPr>
      </w:pPr>
      <w:r>
        <w:rPr>
          <w:lang w:eastAsia="en-AU"/>
        </w:rPr>
        <w:t>Access to suite of courses offered through the National Critical Care and Trauma Response Centre (NCCTRC) including:</w:t>
      </w:r>
      <w:r w:rsidR="00A553B4">
        <w:rPr>
          <w:lang w:eastAsia="en-AU"/>
        </w:rPr>
        <w:t xml:space="preserve"> (pending course availability)</w:t>
      </w:r>
    </w:p>
    <w:p w14:paraId="29116A3A" w14:textId="6779B969" w:rsidR="00F857C7" w:rsidRDefault="00F857C7" w:rsidP="00B25EA6">
      <w:pPr>
        <w:pStyle w:val="ListParagraph"/>
        <w:numPr>
          <w:ilvl w:val="1"/>
          <w:numId w:val="13"/>
        </w:numPr>
        <w:rPr>
          <w:lang w:eastAsia="en-AU"/>
        </w:rPr>
      </w:pPr>
      <w:r>
        <w:rPr>
          <w:lang w:eastAsia="en-AU"/>
        </w:rPr>
        <w:t>MIMMS</w:t>
      </w:r>
      <w:r w:rsidR="00D859BE">
        <w:rPr>
          <w:lang w:eastAsia="en-AU"/>
        </w:rPr>
        <w:t xml:space="preserve"> </w:t>
      </w:r>
      <w:r>
        <w:rPr>
          <w:lang w:eastAsia="en-AU"/>
        </w:rPr>
        <w:t xml:space="preserve">- Major Incident Medical Management System </w:t>
      </w:r>
    </w:p>
    <w:p w14:paraId="3F5A3263" w14:textId="49FD303F" w:rsidR="00A553B4" w:rsidRDefault="00A553B4" w:rsidP="00B25EA6">
      <w:pPr>
        <w:pStyle w:val="ListParagraph"/>
        <w:numPr>
          <w:ilvl w:val="1"/>
          <w:numId w:val="13"/>
        </w:numPr>
        <w:rPr>
          <w:lang w:eastAsia="en-AU"/>
        </w:rPr>
      </w:pPr>
      <w:r>
        <w:rPr>
          <w:lang w:eastAsia="en-AU"/>
        </w:rPr>
        <w:t>H-MIMMS</w:t>
      </w:r>
      <w:r w:rsidR="00D859BE">
        <w:rPr>
          <w:lang w:eastAsia="en-AU"/>
        </w:rPr>
        <w:t xml:space="preserve"> </w:t>
      </w:r>
      <w:r>
        <w:rPr>
          <w:lang w:eastAsia="en-AU"/>
        </w:rPr>
        <w:t>- Hospital Major Incident Medical Management System</w:t>
      </w:r>
    </w:p>
    <w:p w14:paraId="09ED2D94" w14:textId="7160E0A3" w:rsidR="00A553B4" w:rsidRDefault="00A553B4" w:rsidP="00B25EA6">
      <w:pPr>
        <w:pStyle w:val="ListParagraph"/>
        <w:numPr>
          <w:ilvl w:val="1"/>
          <w:numId w:val="13"/>
        </w:numPr>
        <w:rPr>
          <w:lang w:eastAsia="en-AU"/>
        </w:rPr>
      </w:pPr>
      <w:r>
        <w:rPr>
          <w:lang w:eastAsia="en-AU"/>
        </w:rPr>
        <w:t>ATTT</w:t>
      </w:r>
      <w:r w:rsidR="00D859BE">
        <w:rPr>
          <w:lang w:eastAsia="en-AU"/>
        </w:rPr>
        <w:t xml:space="preserve"> </w:t>
      </w:r>
      <w:r>
        <w:rPr>
          <w:lang w:eastAsia="en-AU"/>
        </w:rPr>
        <w:t xml:space="preserve">- Australian Team Trauma Training </w:t>
      </w:r>
    </w:p>
    <w:p w14:paraId="79CE9FFD" w14:textId="435252C4" w:rsidR="00A553B4" w:rsidRDefault="00A553B4" w:rsidP="00B25EA6">
      <w:pPr>
        <w:pStyle w:val="ListParagraph"/>
        <w:numPr>
          <w:ilvl w:val="1"/>
          <w:numId w:val="13"/>
        </w:numPr>
        <w:rPr>
          <w:lang w:eastAsia="en-AU"/>
        </w:rPr>
      </w:pPr>
      <w:r>
        <w:rPr>
          <w:lang w:eastAsia="en-AU"/>
        </w:rPr>
        <w:t>EMST</w:t>
      </w:r>
      <w:r w:rsidR="00D859BE">
        <w:rPr>
          <w:lang w:eastAsia="en-AU"/>
        </w:rPr>
        <w:t xml:space="preserve"> </w:t>
      </w:r>
      <w:r>
        <w:rPr>
          <w:lang w:eastAsia="en-AU"/>
        </w:rPr>
        <w:t xml:space="preserve">- Emergency Management of Severe Trauma </w:t>
      </w:r>
    </w:p>
    <w:p w14:paraId="5F755757" w14:textId="33495C04" w:rsidR="00C9157D" w:rsidRDefault="00A553B4" w:rsidP="00B25EA6">
      <w:pPr>
        <w:pStyle w:val="ListParagraph"/>
        <w:numPr>
          <w:ilvl w:val="1"/>
          <w:numId w:val="13"/>
        </w:numPr>
        <w:rPr>
          <w:lang w:eastAsia="en-AU"/>
        </w:rPr>
      </w:pPr>
      <w:r>
        <w:rPr>
          <w:lang w:eastAsia="en-AU"/>
        </w:rPr>
        <w:t>EMSB</w:t>
      </w:r>
      <w:r w:rsidR="00D859BE">
        <w:rPr>
          <w:lang w:eastAsia="en-AU"/>
        </w:rPr>
        <w:t xml:space="preserve"> </w:t>
      </w:r>
      <w:r>
        <w:rPr>
          <w:lang w:eastAsia="en-AU"/>
        </w:rPr>
        <w:t xml:space="preserve">- Emergency Management of Severe Burns </w:t>
      </w:r>
    </w:p>
    <w:p w14:paraId="4B3374FF" w14:textId="1CE34ED3" w:rsidR="007A5F26" w:rsidRDefault="00C9157D" w:rsidP="00C9157D">
      <w:pPr>
        <w:ind w:left="480"/>
        <w:rPr>
          <w:lang w:eastAsia="en-AU"/>
        </w:rPr>
      </w:pPr>
      <w:r>
        <w:rPr>
          <w:lang w:eastAsia="en-AU"/>
        </w:rPr>
        <w:t>Once you have completed your post graduate year several exciting opportunities are possible including retrieval, rural and remote nursing placements, research and further critical ca</w:t>
      </w:r>
      <w:r w:rsidR="009F798C">
        <w:rPr>
          <w:lang w:eastAsia="en-AU"/>
        </w:rPr>
        <w:t>re placements all within the Northern Territory.</w:t>
      </w:r>
    </w:p>
    <w:p w14:paraId="101C341B" w14:textId="77777777" w:rsidR="00D636DB" w:rsidRDefault="00D636DB" w:rsidP="00D636DB">
      <w:pPr>
        <w:pStyle w:val="Heading3"/>
        <w:rPr>
          <w:lang w:eastAsia="en-AU"/>
        </w:rPr>
      </w:pPr>
      <w:r>
        <w:rPr>
          <w:lang w:eastAsia="en-AU"/>
        </w:rPr>
        <w:t xml:space="preserve">To apply for the program you must: </w:t>
      </w:r>
    </w:p>
    <w:p w14:paraId="25079EA4" w14:textId="48EAF6BC" w:rsidR="00D636DB" w:rsidRDefault="00D636DB" w:rsidP="00B25EA6">
      <w:pPr>
        <w:pStyle w:val="ListParagraph"/>
        <w:numPr>
          <w:ilvl w:val="0"/>
          <w:numId w:val="9"/>
        </w:numPr>
        <w:rPr>
          <w:lang w:eastAsia="en-AU"/>
        </w:rPr>
      </w:pPr>
      <w:r>
        <w:rPr>
          <w:lang w:eastAsia="en-AU"/>
        </w:rPr>
        <w:t>Be an Australian citizen or hold a visa allowing ongoing, full-time employment in</w:t>
      </w:r>
      <w:r w:rsidR="00D859BE">
        <w:rPr>
          <w:lang w:eastAsia="en-AU"/>
        </w:rPr>
        <w:t xml:space="preserve"> Australia</w:t>
      </w:r>
      <w:r>
        <w:rPr>
          <w:lang w:eastAsia="en-AU"/>
        </w:rPr>
        <w:t xml:space="preserve"> (a copy of your visa or passport must be supplied with your cover letter and resume).</w:t>
      </w:r>
    </w:p>
    <w:p w14:paraId="305DC136" w14:textId="281F1CBA" w:rsidR="00D636DB" w:rsidRDefault="009F798C" w:rsidP="00B25EA6">
      <w:pPr>
        <w:pStyle w:val="ListParagraph"/>
        <w:numPr>
          <w:ilvl w:val="0"/>
          <w:numId w:val="9"/>
        </w:numPr>
        <w:rPr>
          <w:lang w:eastAsia="en-AU"/>
        </w:rPr>
      </w:pPr>
      <w:r>
        <w:rPr>
          <w:lang w:eastAsia="en-AU"/>
        </w:rPr>
        <w:t>Possess a</w:t>
      </w:r>
      <w:r w:rsidR="00D636DB">
        <w:rPr>
          <w:lang w:eastAsia="en-AU"/>
        </w:rPr>
        <w:t>t least twelve months recent nursing expe</w:t>
      </w:r>
      <w:r w:rsidR="007B0C99">
        <w:rPr>
          <w:lang w:eastAsia="en-AU"/>
        </w:rPr>
        <w:t>rience in an acute care setting (including a graduate program)</w:t>
      </w:r>
      <w:r>
        <w:rPr>
          <w:lang w:eastAsia="en-AU"/>
        </w:rPr>
        <w:t>.</w:t>
      </w:r>
    </w:p>
    <w:p w14:paraId="17CA00F9" w14:textId="45CE3AFF" w:rsidR="00D636DB" w:rsidRPr="00AB1C6E" w:rsidRDefault="002A47F5" w:rsidP="00B25EA6">
      <w:pPr>
        <w:pStyle w:val="ListParagraph"/>
        <w:numPr>
          <w:ilvl w:val="0"/>
          <w:numId w:val="9"/>
        </w:numPr>
        <w:rPr>
          <w:lang w:eastAsia="en-AU"/>
        </w:rPr>
      </w:pPr>
      <w:r w:rsidRPr="00AB1C6E">
        <w:rPr>
          <w:lang w:eastAsia="en-AU"/>
        </w:rPr>
        <w:t>Be or plan to be enrolled in a recognised Graduate Certificate of Emergency Nursing for 2022</w:t>
      </w:r>
      <w:r w:rsidR="00F857C7" w:rsidRPr="00AB1C6E">
        <w:rPr>
          <w:lang w:eastAsia="en-AU"/>
        </w:rPr>
        <w:t>/23</w:t>
      </w:r>
      <w:r w:rsidR="00D859BE">
        <w:rPr>
          <w:lang w:eastAsia="en-AU"/>
        </w:rPr>
        <w:t>.</w:t>
      </w:r>
    </w:p>
    <w:p w14:paraId="3B940774" w14:textId="659F4A28" w:rsidR="00D636DB" w:rsidRDefault="00D859BE" w:rsidP="002A47F5">
      <w:pPr>
        <w:pStyle w:val="Heading3"/>
        <w:rPr>
          <w:lang w:eastAsia="en-AU"/>
        </w:rPr>
      </w:pPr>
      <w:r>
        <w:rPr>
          <w:lang w:eastAsia="en-AU"/>
        </w:rPr>
        <w:lastRenderedPageBreak/>
        <w:t>Conditions of the c</w:t>
      </w:r>
      <w:r w:rsidR="00D636DB">
        <w:rPr>
          <w:lang w:eastAsia="en-AU"/>
        </w:rPr>
        <w:t xml:space="preserve">ontract </w:t>
      </w:r>
    </w:p>
    <w:p w14:paraId="38EED36B" w14:textId="77777777" w:rsidR="00D636DB" w:rsidRDefault="00D636DB" w:rsidP="00D636DB">
      <w:pPr>
        <w:rPr>
          <w:lang w:eastAsia="en-AU"/>
        </w:rPr>
      </w:pPr>
      <w:r>
        <w:rPr>
          <w:lang w:eastAsia="en-AU"/>
        </w:rPr>
        <w:t xml:space="preserve">You will be provided with leave to attend study sessions, however, must be able to work all rostered shifts. </w:t>
      </w:r>
    </w:p>
    <w:p w14:paraId="3D318763" w14:textId="77777777" w:rsidR="00D636DB" w:rsidRDefault="00D636DB" w:rsidP="00D636DB">
      <w:pPr>
        <w:rPr>
          <w:lang w:eastAsia="en-AU"/>
        </w:rPr>
      </w:pPr>
      <w:r>
        <w:rPr>
          <w:lang w:eastAsia="en-AU"/>
        </w:rPr>
        <w:t>You will be required to successfully complete academic course and clinical practice requirements each semester in order to continue the term of employment.</w:t>
      </w:r>
      <w:r w:rsidR="007A5F26">
        <w:rPr>
          <w:lang w:eastAsia="en-AU"/>
        </w:rPr>
        <w:t xml:space="preserve"> </w:t>
      </w:r>
    </w:p>
    <w:p w14:paraId="3023C0CD" w14:textId="1894C049" w:rsidR="00D636DB" w:rsidRDefault="007B0C99" w:rsidP="00D636DB">
      <w:pPr>
        <w:rPr>
          <w:lang w:eastAsia="en-AU"/>
        </w:rPr>
      </w:pPr>
      <w:r w:rsidRPr="009F798C">
        <w:rPr>
          <w:rStyle w:val="Heading4Char"/>
          <w:rFonts w:eastAsia="Calibri"/>
          <w:b/>
        </w:rPr>
        <w:t>Fee information:</w:t>
      </w:r>
      <w:r>
        <w:rPr>
          <w:lang w:eastAsia="en-AU"/>
        </w:rPr>
        <w:t xml:space="preserve"> The </w:t>
      </w:r>
      <w:r w:rsidR="009F798C">
        <w:rPr>
          <w:lang w:eastAsia="en-AU"/>
        </w:rPr>
        <w:t>RDPH</w:t>
      </w:r>
      <w:r>
        <w:rPr>
          <w:lang w:eastAsia="en-AU"/>
        </w:rPr>
        <w:t xml:space="preserve"> Division of Emergency Medicine will subsidise</w:t>
      </w:r>
      <w:r w:rsidR="00D859BE">
        <w:rPr>
          <w:lang w:eastAsia="en-AU"/>
        </w:rPr>
        <w:t xml:space="preserve"> 100 percent</w:t>
      </w:r>
      <w:r w:rsidR="00FE7CDB">
        <w:rPr>
          <w:lang w:eastAsia="en-AU"/>
        </w:rPr>
        <w:t xml:space="preserve"> of the cost associated with each unit of study (up to $2</w:t>
      </w:r>
      <w:r w:rsidR="00D859BE">
        <w:rPr>
          <w:lang w:eastAsia="en-AU"/>
        </w:rPr>
        <w:t>,</w:t>
      </w:r>
      <w:r w:rsidR="00FE7CDB">
        <w:rPr>
          <w:lang w:eastAsia="en-AU"/>
        </w:rPr>
        <w:t>000 per subject). Any course cost beyond $2</w:t>
      </w:r>
      <w:r w:rsidR="00D859BE">
        <w:rPr>
          <w:lang w:eastAsia="en-AU"/>
        </w:rPr>
        <w:t>,</w:t>
      </w:r>
      <w:r w:rsidR="00FE7CDB">
        <w:rPr>
          <w:lang w:eastAsia="en-AU"/>
        </w:rPr>
        <w:t>000 is covered by the employee. Students are advised to consider the personal cost associated with choosing a university course where the cost of study exceeds $2</w:t>
      </w:r>
      <w:r w:rsidR="00D859BE">
        <w:rPr>
          <w:lang w:eastAsia="en-AU"/>
        </w:rPr>
        <w:t>,</w:t>
      </w:r>
      <w:r w:rsidR="00FE7CDB">
        <w:rPr>
          <w:lang w:eastAsia="en-AU"/>
        </w:rPr>
        <w:t>000</w:t>
      </w:r>
      <w:r w:rsidR="006F5ADA">
        <w:rPr>
          <w:lang w:eastAsia="en-AU"/>
        </w:rPr>
        <w:t xml:space="preserve"> per unit</w:t>
      </w:r>
      <w:r w:rsidR="00FE7CDB">
        <w:rPr>
          <w:lang w:eastAsia="en-AU"/>
        </w:rPr>
        <w:t xml:space="preserve">. </w:t>
      </w:r>
      <w:r>
        <w:rPr>
          <w:lang w:eastAsia="en-AU"/>
        </w:rPr>
        <w:t xml:space="preserve"> </w:t>
      </w:r>
      <w:r w:rsidR="007A5F26">
        <w:rPr>
          <w:lang w:eastAsia="en-AU"/>
        </w:rPr>
        <w:t xml:space="preserve"> </w:t>
      </w:r>
    </w:p>
    <w:p w14:paraId="5E7F65DE" w14:textId="24A2EFBB" w:rsidR="00FE7CDB" w:rsidRDefault="00FE7CDB" w:rsidP="00D636DB">
      <w:pPr>
        <w:rPr>
          <w:lang w:eastAsia="en-AU"/>
        </w:rPr>
      </w:pPr>
      <w:r>
        <w:rPr>
          <w:lang w:eastAsia="en-AU"/>
        </w:rPr>
        <w:t>University fees are paid for by the student and reimbursed through the organisation at the completion of each semester. To be eligible for re-imbursement students</w:t>
      </w:r>
      <w:r w:rsidR="00D859BE">
        <w:rPr>
          <w:lang w:eastAsia="en-AU"/>
        </w:rPr>
        <w:t xml:space="preserve"> need to complete part one of By</w:t>
      </w:r>
      <w:r>
        <w:rPr>
          <w:lang w:eastAsia="en-AU"/>
        </w:rPr>
        <w:t xml:space="preserve">-law 41 at the commencement of each semester and part two on completion. </w:t>
      </w:r>
    </w:p>
    <w:p w14:paraId="5873E1D8" w14:textId="25CCB31C" w:rsidR="00D636DB" w:rsidRDefault="00D859BE" w:rsidP="00D636DB">
      <w:pPr>
        <w:pStyle w:val="Heading3"/>
        <w:rPr>
          <w:lang w:eastAsia="en-AU"/>
        </w:rPr>
      </w:pPr>
      <w:r>
        <w:rPr>
          <w:lang w:eastAsia="en-AU"/>
        </w:rPr>
        <w:t>Recognised u</w:t>
      </w:r>
      <w:r w:rsidR="006F5ADA">
        <w:rPr>
          <w:lang w:eastAsia="en-AU"/>
        </w:rPr>
        <w:t xml:space="preserve">niversity </w:t>
      </w:r>
      <w:r>
        <w:rPr>
          <w:lang w:eastAsia="en-AU"/>
        </w:rPr>
        <w:t>p</w:t>
      </w:r>
      <w:r w:rsidR="006F5ADA">
        <w:rPr>
          <w:lang w:eastAsia="en-AU"/>
        </w:rPr>
        <w:t>roviders</w:t>
      </w:r>
    </w:p>
    <w:p w14:paraId="70AC0065" w14:textId="77E39A6D" w:rsidR="006F5ADA" w:rsidRDefault="00D859BE" w:rsidP="006F5ADA">
      <w:pPr>
        <w:rPr>
          <w:lang w:eastAsia="en-AU"/>
        </w:rPr>
      </w:pPr>
      <w:r>
        <w:rPr>
          <w:lang w:eastAsia="en-AU"/>
        </w:rPr>
        <w:t>The following university Graduate C</w:t>
      </w:r>
      <w:r w:rsidR="006F5ADA">
        <w:rPr>
          <w:lang w:eastAsia="en-AU"/>
        </w:rPr>
        <w:t>ertificates are recognised as part of this employed model program:</w:t>
      </w:r>
    </w:p>
    <w:p w14:paraId="27BB0CA0" w14:textId="264DE1A0" w:rsidR="00C23CEE" w:rsidRDefault="00C23CEE" w:rsidP="00B25EA6">
      <w:pPr>
        <w:pStyle w:val="ListParagraph"/>
        <w:numPr>
          <w:ilvl w:val="0"/>
          <w:numId w:val="11"/>
        </w:numPr>
        <w:rPr>
          <w:lang w:eastAsia="en-AU"/>
        </w:rPr>
      </w:pPr>
      <w:r>
        <w:rPr>
          <w:lang w:eastAsia="en-AU"/>
        </w:rPr>
        <w:t xml:space="preserve">Deakin University </w:t>
      </w:r>
    </w:p>
    <w:p w14:paraId="14D57BC3" w14:textId="74254E7B" w:rsidR="00C23CEE" w:rsidRDefault="00C23CEE" w:rsidP="00B25EA6">
      <w:pPr>
        <w:pStyle w:val="ListParagraph"/>
        <w:numPr>
          <w:ilvl w:val="0"/>
          <w:numId w:val="11"/>
        </w:numPr>
        <w:rPr>
          <w:lang w:eastAsia="en-AU"/>
        </w:rPr>
      </w:pPr>
      <w:r>
        <w:rPr>
          <w:lang w:eastAsia="en-AU"/>
        </w:rPr>
        <w:t xml:space="preserve">Monash University </w:t>
      </w:r>
    </w:p>
    <w:p w14:paraId="5640AE2E" w14:textId="1B25E634" w:rsidR="00C23CEE" w:rsidRDefault="00C23CEE" w:rsidP="00B25EA6">
      <w:pPr>
        <w:pStyle w:val="ListParagraph"/>
        <w:numPr>
          <w:ilvl w:val="0"/>
          <w:numId w:val="11"/>
        </w:numPr>
        <w:rPr>
          <w:lang w:eastAsia="en-AU"/>
        </w:rPr>
      </w:pPr>
      <w:r>
        <w:rPr>
          <w:lang w:eastAsia="en-AU"/>
        </w:rPr>
        <w:t>Queensland University of Technology (QUT)</w:t>
      </w:r>
    </w:p>
    <w:p w14:paraId="17FD2818" w14:textId="222154F5" w:rsidR="00C23CEE" w:rsidRDefault="00421C9F" w:rsidP="00B25EA6">
      <w:pPr>
        <w:pStyle w:val="ListParagraph"/>
        <w:numPr>
          <w:ilvl w:val="0"/>
          <w:numId w:val="11"/>
        </w:numPr>
        <w:rPr>
          <w:lang w:eastAsia="en-AU"/>
        </w:rPr>
      </w:pPr>
      <w:r>
        <w:rPr>
          <w:lang w:eastAsia="en-AU"/>
        </w:rPr>
        <w:t>Charles Darwin University (CDU)</w:t>
      </w:r>
    </w:p>
    <w:p w14:paraId="1198163C" w14:textId="02CACA51" w:rsidR="006F5ADA" w:rsidRPr="00D859BE" w:rsidRDefault="00D859BE" w:rsidP="00C23CEE">
      <w:pPr>
        <w:pStyle w:val="ListParagraph"/>
        <w:ind w:left="720"/>
        <w:rPr>
          <w:i/>
          <w:lang w:eastAsia="en-AU"/>
        </w:rPr>
      </w:pPr>
      <w:r w:rsidRPr="00D859BE">
        <w:rPr>
          <w:i/>
          <w:lang w:eastAsia="en-AU"/>
        </w:rPr>
        <w:t>*a</w:t>
      </w:r>
      <w:r w:rsidR="00C23CEE" w:rsidRPr="00D859BE">
        <w:rPr>
          <w:i/>
          <w:lang w:eastAsia="en-AU"/>
        </w:rPr>
        <w:t>ssistance in choosing the right university for you can be provided on request</w:t>
      </w:r>
      <w:r w:rsidRPr="00D859BE">
        <w:rPr>
          <w:i/>
          <w:lang w:eastAsia="en-AU"/>
        </w:rPr>
        <w:t>.</w:t>
      </w:r>
      <w:r w:rsidR="00C23CEE" w:rsidRPr="00D859BE">
        <w:rPr>
          <w:i/>
          <w:lang w:eastAsia="en-AU"/>
        </w:rPr>
        <w:t xml:space="preserve"> </w:t>
      </w:r>
    </w:p>
    <w:p w14:paraId="1299B2DF" w14:textId="2626D347" w:rsidR="00D636DB" w:rsidRDefault="00D859BE" w:rsidP="00D636DB">
      <w:pPr>
        <w:pStyle w:val="Heading3"/>
        <w:rPr>
          <w:lang w:eastAsia="en-AU"/>
        </w:rPr>
      </w:pPr>
      <w:r>
        <w:rPr>
          <w:lang w:eastAsia="en-AU"/>
        </w:rPr>
        <w:t>Positions and l</w:t>
      </w:r>
      <w:r w:rsidR="00D636DB">
        <w:rPr>
          <w:lang w:eastAsia="en-AU"/>
        </w:rPr>
        <w:t xml:space="preserve">ocations </w:t>
      </w:r>
    </w:p>
    <w:p w14:paraId="5E2745E4" w14:textId="2DFF0C4E" w:rsidR="00D353F8" w:rsidRDefault="00D353F8" w:rsidP="00D353F8">
      <w:pPr>
        <w:rPr>
          <w:lang w:eastAsia="en-AU"/>
        </w:rPr>
      </w:pPr>
      <w:r>
        <w:rPr>
          <w:lang w:eastAsia="en-AU"/>
        </w:rPr>
        <w:t xml:space="preserve">The Division of Emergency Medicine is a dual campus single service model, where staff work across the </w:t>
      </w:r>
      <w:r w:rsidR="00D859BE">
        <w:rPr>
          <w:lang w:eastAsia="en-AU"/>
        </w:rPr>
        <w:t>RDH and PRH</w:t>
      </w:r>
      <w:r>
        <w:rPr>
          <w:lang w:eastAsia="en-AU"/>
        </w:rPr>
        <w:t xml:space="preserve"> campuses. Each of these campuses provides a unique setting to provide emergency care to the Top End community. </w:t>
      </w:r>
    </w:p>
    <w:p w14:paraId="3753B396" w14:textId="019F48C9" w:rsidR="00D636DB" w:rsidRDefault="00D859BE" w:rsidP="00D636DB">
      <w:pPr>
        <w:pStyle w:val="Heading3"/>
        <w:rPr>
          <w:lang w:eastAsia="en-AU"/>
        </w:rPr>
      </w:pPr>
      <w:r>
        <w:rPr>
          <w:lang w:eastAsia="en-AU"/>
        </w:rPr>
        <w:t>Clinical r</w:t>
      </w:r>
      <w:r w:rsidR="00D636DB">
        <w:rPr>
          <w:lang w:eastAsia="en-AU"/>
        </w:rPr>
        <w:t xml:space="preserve">equirements </w:t>
      </w:r>
    </w:p>
    <w:p w14:paraId="67EF259A" w14:textId="472E4921" w:rsidR="00C23CEE" w:rsidRDefault="00C23CEE" w:rsidP="00C23CEE">
      <w:pPr>
        <w:rPr>
          <w:lang w:eastAsia="en-AU"/>
        </w:rPr>
      </w:pPr>
      <w:r>
        <w:rPr>
          <w:lang w:eastAsia="en-AU"/>
        </w:rPr>
        <w:t>The Post Graduate Employment program aims to support clinicians to acquire the knowledge, skills and capacity to work as a specialist emergency nurse. Theoretical clinical requirements will be provided by the university program chosen by the individual. Clinical experience</w:t>
      </w:r>
      <w:r w:rsidR="0064393D">
        <w:rPr>
          <w:lang w:eastAsia="en-AU"/>
        </w:rPr>
        <w:t>,</w:t>
      </w:r>
      <w:r>
        <w:rPr>
          <w:lang w:eastAsia="en-AU"/>
        </w:rPr>
        <w:t xml:space="preserve"> </w:t>
      </w:r>
      <w:r w:rsidR="0064393D">
        <w:rPr>
          <w:lang w:eastAsia="en-AU"/>
        </w:rPr>
        <w:t>practical support and clinical assessments will be completed with the emergency education service.</w:t>
      </w:r>
      <w:r>
        <w:rPr>
          <w:lang w:eastAsia="en-AU"/>
        </w:rPr>
        <w:t xml:space="preserve"> </w:t>
      </w:r>
    </w:p>
    <w:p w14:paraId="4B1E75BA" w14:textId="6EFA6CC7" w:rsidR="0064393D" w:rsidRPr="00C23CEE" w:rsidRDefault="0064393D" w:rsidP="00C23CEE">
      <w:pPr>
        <w:rPr>
          <w:lang w:eastAsia="en-AU"/>
        </w:rPr>
      </w:pPr>
      <w:r>
        <w:rPr>
          <w:lang w:eastAsia="en-AU"/>
        </w:rPr>
        <w:t>Departmental progression requirements will need to be met alongside university requirements. Staff m</w:t>
      </w:r>
      <w:r w:rsidR="00D859BE">
        <w:rPr>
          <w:lang w:eastAsia="en-AU"/>
        </w:rPr>
        <w:t>ust be able to work a rotating eight</w:t>
      </w:r>
      <w:r>
        <w:rPr>
          <w:lang w:eastAsia="en-AU"/>
        </w:rPr>
        <w:t xml:space="preserve"> and 10</w:t>
      </w:r>
      <w:r w:rsidR="00D859BE">
        <w:rPr>
          <w:lang w:eastAsia="en-AU"/>
        </w:rPr>
        <w:t xml:space="preserve"> hours</w:t>
      </w:r>
      <w:r>
        <w:rPr>
          <w:lang w:eastAsia="en-AU"/>
        </w:rPr>
        <w:t xml:space="preserve"> clinical roster at a minimum of a 0.84FTE. </w:t>
      </w:r>
    </w:p>
    <w:p w14:paraId="7F39F28E" w14:textId="39B886CC" w:rsidR="00D636DB" w:rsidRDefault="00D859BE" w:rsidP="00D636DB">
      <w:pPr>
        <w:pStyle w:val="Heading3"/>
        <w:rPr>
          <w:lang w:eastAsia="en-AU"/>
        </w:rPr>
      </w:pPr>
      <w:r>
        <w:rPr>
          <w:lang w:eastAsia="en-AU"/>
        </w:rPr>
        <w:t>Application c</w:t>
      </w:r>
      <w:r w:rsidR="00D636DB">
        <w:rPr>
          <w:lang w:eastAsia="en-AU"/>
        </w:rPr>
        <w:t xml:space="preserve">hecklist </w:t>
      </w:r>
    </w:p>
    <w:p w14:paraId="6D1B2C51" w14:textId="77777777" w:rsidR="00D636DB" w:rsidRDefault="00D636DB" w:rsidP="00D636DB">
      <w:pPr>
        <w:rPr>
          <w:lang w:eastAsia="en-AU"/>
        </w:rPr>
      </w:pPr>
      <w:r>
        <w:rPr>
          <w:lang w:eastAsia="en-AU"/>
        </w:rPr>
        <w:t xml:space="preserve">This section contains a checklist of compulsory documentation you need to provide with your application through NT Careers in Government Employment Opportunities Online. </w:t>
      </w:r>
    </w:p>
    <w:p w14:paraId="46800DA5" w14:textId="77777777" w:rsidR="00D636DB" w:rsidRDefault="00D636DB" w:rsidP="00B25EA6">
      <w:pPr>
        <w:pStyle w:val="ListParagraph"/>
        <w:numPr>
          <w:ilvl w:val="0"/>
          <w:numId w:val="10"/>
        </w:numPr>
        <w:rPr>
          <w:lang w:eastAsia="en-AU"/>
        </w:rPr>
      </w:pPr>
      <w:r>
        <w:rPr>
          <w:lang w:eastAsia="en-AU"/>
        </w:rPr>
        <w:t xml:space="preserve">Cover letter (one page summary) </w:t>
      </w:r>
    </w:p>
    <w:p w14:paraId="39985446" w14:textId="77777777" w:rsidR="00D636DB" w:rsidRDefault="00D636DB" w:rsidP="00B25EA6">
      <w:pPr>
        <w:pStyle w:val="ListParagraph"/>
        <w:numPr>
          <w:ilvl w:val="0"/>
          <w:numId w:val="10"/>
        </w:numPr>
        <w:rPr>
          <w:lang w:eastAsia="en-AU"/>
        </w:rPr>
      </w:pPr>
      <w:r>
        <w:rPr>
          <w:lang w:eastAsia="en-AU"/>
        </w:rPr>
        <w:t xml:space="preserve">Resume (include employment history and existing qualifications) </w:t>
      </w:r>
    </w:p>
    <w:p w14:paraId="23E5D966" w14:textId="77777777" w:rsidR="00D636DB" w:rsidRDefault="00D636DB" w:rsidP="00B25EA6">
      <w:pPr>
        <w:pStyle w:val="ListParagraph"/>
        <w:numPr>
          <w:ilvl w:val="0"/>
          <w:numId w:val="10"/>
        </w:numPr>
        <w:rPr>
          <w:lang w:eastAsia="en-AU"/>
        </w:rPr>
      </w:pPr>
      <w:r>
        <w:rPr>
          <w:lang w:eastAsia="en-AU"/>
        </w:rPr>
        <w:t>Certified copy of passport/birth certificate or visa</w:t>
      </w:r>
    </w:p>
    <w:p w14:paraId="33F93982" w14:textId="634510E0" w:rsidR="0064393D" w:rsidRPr="009F798C" w:rsidRDefault="00D636DB" w:rsidP="00D636DB">
      <w:pPr>
        <w:rPr>
          <w:lang w:eastAsia="en-AU"/>
        </w:rPr>
      </w:pPr>
      <w:r>
        <w:rPr>
          <w:b/>
          <w:i/>
          <w:sz w:val="20"/>
          <w:szCs w:val="20"/>
          <w:lang w:eastAsia="en-AU"/>
        </w:rPr>
        <w:lastRenderedPageBreak/>
        <w:br/>
      </w:r>
      <w:r w:rsidRPr="009F798C">
        <w:rPr>
          <w:rStyle w:val="Heading3Char"/>
        </w:rPr>
        <w:t>Further Information</w:t>
      </w:r>
      <w:r>
        <w:rPr>
          <w:b/>
          <w:i/>
          <w:sz w:val="20"/>
          <w:szCs w:val="20"/>
          <w:lang w:eastAsia="en-AU"/>
        </w:rPr>
        <w:t xml:space="preserve"> </w:t>
      </w:r>
      <w:r>
        <w:rPr>
          <w:b/>
          <w:i/>
          <w:sz w:val="20"/>
          <w:szCs w:val="20"/>
          <w:lang w:eastAsia="en-AU"/>
        </w:rPr>
        <w:br/>
      </w:r>
      <w:r w:rsidR="0064393D" w:rsidRPr="009F798C">
        <w:rPr>
          <w:lang w:eastAsia="en-AU"/>
        </w:rPr>
        <w:t>For all enquiries relating to employment on the Employed Model Program</w:t>
      </w:r>
      <w:r w:rsidR="00E62F0E" w:rsidRPr="009F798C">
        <w:rPr>
          <w:lang w:eastAsia="en-AU"/>
        </w:rPr>
        <w:t xml:space="preserve"> ED stream</w:t>
      </w:r>
      <w:r w:rsidR="0064393D" w:rsidRPr="009F798C">
        <w:rPr>
          <w:lang w:eastAsia="en-AU"/>
        </w:rPr>
        <w:t xml:space="preserve"> please contact:</w:t>
      </w:r>
    </w:p>
    <w:p w14:paraId="30840AF8" w14:textId="3404677D" w:rsidR="00E62F0E" w:rsidRPr="009F798C" w:rsidRDefault="00D859BE" w:rsidP="00D636DB">
      <w:pPr>
        <w:rPr>
          <w:lang w:eastAsia="en-AU"/>
        </w:rPr>
      </w:pPr>
      <w:r w:rsidRPr="009F798C">
        <w:rPr>
          <w:lang w:eastAsia="en-AU"/>
        </w:rPr>
        <w:t>Emergency Education Service on</w:t>
      </w:r>
      <w:r w:rsidR="00E62F0E" w:rsidRPr="009F798C">
        <w:rPr>
          <w:lang w:eastAsia="en-AU"/>
        </w:rPr>
        <w:t xml:space="preserve"> </w:t>
      </w:r>
      <w:hyperlink r:id="rId9" w:history="1">
        <w:r w:rsidR="00E62F0E" w:rsidRPr="009F798C">
          <w:rPr>
            <w:rStyle w:val="Hyperlink"/>
            <w:lang w:eastAsia="en-AU"/>
          </w:rPr>
          <w:t>EmergencyEducation.Service@nt.gov.au</w:t>
        </w:r>
      </w:hyperlink>
      <w:r w:rsidRPr="009F798C">
        <w:rPr>
          <w:lang w:eastAsia="en-AU"/>
        </w:rPr>
        <w:t xml:space="preserve"> or phone</w:t>
      </w:r>
      <w:r w:rsidR="00E62F0E" w:rsidRPr="009F798C">
        <w:rPr>
          <w:lang w:eastAsia="en-AU"/>
        </w:rPr>
        <w:t xml:space="preserve"> 8922</w:t>
      </w:r>
      <w:r w:rsidRPr="009F798C">
        <w:rPr>
          <w:lang w:eastAsia="en-AU"/>
        </w:rPr>
        <w:t xml:space="preserve"> </w:t>
      </w:r>
      <w:r w:rsidR="00E62F0E" w:rsidRPr="009F798C">
        <w:rPr>
          <w:lang w:eastAsia="en-AU"/>
        </w:rPr>
        <w:t>8741</w:t>
      </w:r>
      <w:r w:rsidR="009F798C">
        <w:rPr>
          <w:lang w:eastAsia="en-AU"/>
        </w:rPr>
        <w:t>.</w:t>
      </w:r>
      <w:bookmarkStart w:id="0" w:name="_GoBack"/>
      <w:bookmarkEnd w:id="0"/>
      <w:r w:rsidR="00E62F0E" w:rsidRPr="009F798C">
        <w:rPr>
          <w:lang w:eastAsia="en-AU"/>
        </w:rPr>
        <w:t xml:space="preserve"> </w:t>
      </w:r>
    </w:p>
    <w:p w14:paraId="198877A1" w14:textId="314D3DA8" w:rsidR="00E62F0E" w:rsidRPr="009F798C" w:rsidRDefault="00E62F0E" w:rsidP="00D636DB">
      <w:pPr>
        <w:rPr>
          <w:lang w:eastAsia="en-AU"/>
        </w:rPr>
      </w:pPr>
      <w:r w:rsidRPr="009F798C">
        <w:rPr>
          <w:lang w:eastAsia="en-AU"/>
        </w:rPr>
        <w:t>Or</w:t>
      </w:r>
    </w:p>
    <w:p w14:paraId="43D1DAF9" w14:textId="0501C309" w:rsidR="00D636DB" w:rsidRPr="009F798C" w:rsidRDefault="00D859BE" w:rsidP="00D636DB">
      <w:pPr>
        <w:rPr>
          <w:b/>
          <w:i/>
          <w:lang w:eastAsia="en-AU"/>
        </w:rPr>
      </w:pPr>
      <w:r w:rsidRPr="009F798C">
        <w:rPr>
          <w:lang w:eastAsia="en-AU"/>
        </w:rPr>
        <w:t>Liam Turner Acting/Clinical Nurse Manager</w:t>
      </w:r>
      <w:r w:rsidR="009F798C">
        <w:rPr>
          <w:lang w:eastAsia="en-AU"/>
        </w:rPr>
        <w:t xml:space="preserve"> on</w:t>
      </w:r>
      <w:r w:rsidR="00E62F0E" w:rsidRPr="009F798C">
        <w:rPr>
          <w:lang w:eastAsia="en-AU"/>
        </w:rPr>
        <w:t xml:space="preserve"> </w:t>
      </w:r>
      <w:hyperlink r:id="rId10" w:history="1">
        <w:r w:rsidR="00E62F0E" w:rsidRPr="009F798C">
          <w:rPr>
            <w:rStyle w:val="Hyperlink"/>
            <w:lang w:eastAsia="en-AU"/>
          </w:rPr>
          <w:t>CNM.DIVEM@nt.gov.au</w:t>
        </w:r>
      </w:hyperlink>
      <w:r w:rsidRPr="009F798C">
        <w:rPr>
          <w:lang w:eastAsia="en-AU"/>
        </w:rPr>
        <w:t xml:space="preserve"> or phone</w:t>
      </w:r>
      <w:r w:rsidR="00E62F0E" w:rsidRPr="009F798C">
        <w:rPr>
          <w:lang w:eastAsia="en-AU"/>
        </w:rPr>
        <w:t xml:space="preserve"> 8922</w:t>
      </w:r>
      <w:r w:rsidRPr="009F798C">
        <w:rPr>
          <w:lang w:eastAsia="en-AU"/>
        </w:rPr>
        <w:t xml:space="preserve"> </w:t>
      </w:r>
      <w:r w:rsidR="00E62F0E" w:rsidRPr="009F798C">
        <w:rPr>
          <w:lang w:eastAsia="en-AU"/>
        </w:rPr>
        <w:t>8998</w:t>
      </w:r>
      <w:r w:rsidR="009F798C">
        <w:rPr>
          <w:lang w:eastAsia="en-AU"/>
        </w:rPr>
        <w:t>.</w:t>
      </w:r>
      <w:r w:rsidR="00D636DB" w:rsidRPr="009F798C">
        <w:rPr>
          <w:lang w:eastAsia="en-AU"/>
        </w:rPr>
        <w:t xml:space="preserve"> </w:t>
      </w:r>
    </w:p>
    <w:sectPr w:rsidR="00D636DB" w:rsidRPr="009F798C" w:rsidSect="00A567EE">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42F3" w14:textId="77777777" w:rsidR="00D10B83" w:rsidRDefault="00D10B83" w:rsidP="007332FF">
      <w:r>
        <w:separator/>
      </w:r>
    </w:p>
  </w:endnote>
  <w:endnote w:type="continuationSeparator" w:id="0">
    <w:p w14:paraId="234C5929" w14:textId="77777777" w:rsidR="00D10B83" w:rsidRDefault="00D10B8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altName w:val="Segoe U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1C48"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0FFE9570" w14:textId="77777777" w:rsidTr="00D47DC7">
      <w:trPr>
        <w:cantSplit/>
        <w:trHeight w:hRule="exact" w:val="850"/>
      </w:trPr>
      <w:tc>
        <w:tcPr>
          <w:tcW w:w="10318" w:type="dxa"/>
          <w:vAlign w:val="bottom"/>
        </w:tcPr>
        <w:p w14:paraId="4187C0DC" w14:textId="092FF473"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F798C">
            <w:rPr>
              <w:rStyle w:val="PageNumber"/>
              <w:noProof/>
            </w:rPr>
            <w:t>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F798C">
            <w:rPr>
              <w:rStyle w:val="PageNumber"/>
              <w:noProof/>
            </w:rPr>
            <w:t>4</w:t>
          </w:r>
          <w:r w:rsidRPr="00AC4488">
            <w:rPr>
              <w:rStyle w:val="PageNumber"/>
            </w:rPr>
            <w:fldChar w:fldCharType="end"/>
          </w:r>
        </w:p>
      </w:tc>
    </w:tr>
  </w:tbl>
  <w:p w14:paraId="34B7912D"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0F47D"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379C3362" w14:textId="77777777" w:rsidTr="008921B4">
      <w:trPr>
        <w:cantSplit/>
        <w:trHeight w:hRule="exact" w:val="1134"/>
      </w:trPr>
      <w:tc>
        <w:tcPr>
          <w:tcW w:w="7767" w:type="dxa"/>
          <w:vAlign w:val="bottom"/>
        </w:tcPr>
        <w:p w14:paraId="412027F1" w14:textId="64BE7A71"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F798C">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F798C">
            <w:rPr>
              <w:rStyle w:val="PageNumber"/>
              <w:noProof/>
            </w:rPr>
            <w:t>4</w:t>
          </w:r>
          <w:r w:rsidRPr="00AC4488">
            <w:rPr>
              <w:rStyle w:val="PageNumber"/>
            </w:rPr>
            <w:fldChar w:fldCharType="end"/>
          </w:r>
        </w:p>
      </w:tc>
      <w:tc>
        <w:tcPr>
          <w:tcW w:w="2551" w:type="dxa"/>
          <w:vAlign w:val="bottom"/>
        </w:tcPr>
        <w:p w14:paraId="09A91BCD" w14:textId="77777777" w:rsidR="0071700C" w:rsidRPr="001E14EB" w:rsidRDefault="0071700C" w:rsidP="0071700C">
          <w:pPr>
            <w:spacing w:after="0"/>
            <w:jc w:val="right"/>
          </w:pPr>
          <w:r>
            <w:rPr>
              <w:noProof/>
              <w:lang w:eastAsia="en-AU"/>
            </w:rPr>
            <w:drawing>
              <wp:inline distT="0" distB="0" distL="0" distR="0" wp14:anchorId="65033BD0" wp14:editId="481A966B">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7E6BFB02"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0474" w14:textId="77777777" w:rsidR="00D10B83" w:rsidRDefault="00D10B83" w:rsidP="007332FF">
      <w:r>
        <w:separator/>
      </w:r>
    </w:p>
  </w:footnote>
  <w:footnote w:type="continuationSeparator" w:id="0">
    <w:p w14:paraId="35292C55" w14:textId="77777777" w:rsidR="00D10B83" w:rsidRDefault="00D10B83"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AF72" w14:textId="263114D9" w:rsidR="00983000" w:rsidRPr="00162207" w:rsidRDefault="009F798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t>2022 Graduate Certificate of Emergency Medicine Employed Model Program Information Sheet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715AC657" w14:textId="55BEAC08" w:rsidR="00E54F9E" w:rsidRDefault="00C43638" w:rsidP="00435082">
        <w:pPr>
          <w:pStyle w:val="Title"/>
        </w:pPr>
        <w:r>
          <w:rPr>
            <w:rStyle w:val="TitleChar"/>
          </w:rPr>
          <w:t xml:space="preserve">2022 Graduate </w:t>
        </w:r>
        <w:r w:rsidR="00BB6332">
          <w:rPr>
            <w:rStyle w:val="TitleChar"/>
          </w:rPr>
          <w:t>Certificate</w:t>
        </w:r>
        <w:r>
          <w:rPr>
            <w:rStyle w:val="TitleChar"/>
          </w:rPr>
          <w:t xml:space="preserve"> of </w:t>
        </w:r>
        <w:r w:rsidR="00BB6332">
          <w:rPr>
            <w:rStyle w:val="TitleChar"/>
          </w:rPr>
          <w:t>Emergency Medicine</w:t>
        </w:r>
        <w:r>
          <w:rPr>
            <w:rStyle w:val="TitleChar"/>
          </w:rPr>
          <w:t xml:space="preserve"> Employed Model Program</w:t>
        </w:r>
        <w:r w:rsidR="009F798C">
          <w:rPr>
            <w:rStyle w:val="TitleChar"/>
          </w:rPr>
          <w:t xml:space="preserve"> Information Sheet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8ED"/>
    <w:multiLevelType w:val="hybridMultilevel"/>
    <w:tmpl w:val="C63EDA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2F7B39"/>
    <w:multiLevelType w:val="hybridMultilevel"/>
    <w:tmpl w:val="F86CF362"/>
    <w:lvl w:ilvl="0" w:tplc="9F40CE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23F7B"/>
    <w:multiLevelType w:val="hybridMultilevel"/>
    <w:tmpl w:val="0BC83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0463624"/>
    <w:multiLevelType w:val="hybridMultilevel"/>
    <w:tmpl w:val="BD865AC8"/>
    <w:lvl w:ilvl="0" w:tplc="3AF8A342">
      <w:start w:val="15"/>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7623A83"/>
    <w:multiLevelType w:val="hybridMultilevel"/>
    <w:tmpl w:val="F3968B9E"/>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5E2C00"/>
    <w:multiLevelType w:val="hybridMultilevel"/>
    <w:tmpl w:val="804AF376"/>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46F2A0E"/>
    <w:multiLevelType w:val="hybridMultilevel"/>
    <w:tmpl w:val="4316F9C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0"/>
  </w:num>
  <w:num w:numId="4">
    <w:abstractNumId w:val="28"/>
  </w:num>
  <w:num w:numId="5">
    <w:abstractNumId w:val="18"/>
  </w:num>
  <w:num w:numId="6">
    <w:abstractNumId w:val="10"/>
  </w:num>
  <w:num w:numId="7">
    <w:abstractNumId w:val="30"/>
  </w:num>
  <w:num w:numId="8">
    <w:abstractNumId w:val="17"/>
  </w:num>
  <w:num w:numId="9">
    <w:abstractNumId w:val="21"/>
  </w:num>
  <w:num w:numId="10">
    <w:abstractNumId w:val="5"/>
  </w:num>
  <w:num w:numId="11">
    <w:abstractNumId w:val="0"/>
  </w:num>
  <w:num w:numId="12">
    <w:abstractNumId w:val="27"/>
  </w:num>
  <w:num w:numId="13">
    <w:abstractNumId w:val="25"/>
  </w:num>
  <w:num w:numId="14">
    <w:abstractNumId w:val="38"/>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DB"/>
    <w:rsid w:val="00001DDF"/>
    <w:rsid w:val="0000322D"/>
    <w:rsid w:val="00007670"/>
    <w:rsid w:val="00010665"/>
    <w:rsid w:val="00011B10"/>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6264"/>
    <w:rsid w:val="00187130"/>
    <w:rsid w:val="00192E31"/>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3617F"/>
    <w:rsid w:val="00247343"/>
    <w:rsid w:val="00265C56"/>
    <w:rsid w:val="002716CD"/>
    <w:rsid w:val="00274D4B"/>
    <w:rsid w:val="002806F5"/>
    <w:rsid w:val="00281577"/>
    <w:rsid w:val="00287D73"/>
    <w:rsid w:val="002926BC"/>
    <w:rsid w:val="00293A72"/>
    <w:rsid w:val="002A0160"/>
    <w:rsid w:val="002A30C3"/>
    <w:rsid w:val="002A47F5"/>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3058"/>
    <w:rsid w:val="004047BC"/>
    <w:rsid w:val="004100F7"/>
    <w:rsid w:val="00414CB3"/>
    <w:rsid w:val="0041563D"/>
    <w:rsid w:val="00421C9F"/>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D4431"/>
    <w:rsid w:val="005E144D"/>
    <w:rsid w:val="005E1500"/>
    <w:rsid w:val="005E3A43"/>
    <w:rsid w:val="005F0B17"/>
    <w:rsid w:val="005F6602"/>
    <w:rsid w:val="005F77C7"/>
    <w:rsid w:val="00620675"/>
    <w:rsid w:val="00622910"/>
    <w:rsid w:val="006254B6"/>
    <w:rsid w:val="00627FC8"/>
    <w:rsid w:val="006433C3"/>
    <w:rsid w:val="0064393D"/>
    <w:rsid w:val="00650F5B"/>
    <w:rsid w:val="006670D7"/>
    <w:rsid w:val="006719EA"/>
    <w:rsid w:val="00671F13"/>
    <w:rsid w:val="0067400A"/>
    <w:rsid w:val="006847AD"/>
    <w:rsid w:val="0069114B"/>
    <w:rsid w:val="006944C1"/>
    <w:rsid w:val="006A756A"/>
    <w:rsid w:val="006C0EC2"/>
    <w:rsid w:val="006D66F7"/>
    <w:rsid w:val="006F5ADA"/>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3621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F26"/>
    <w:rsid w:val="007A6A4F"/>
    <w:rsid w:val="007B03F5"/>
    <w:rsid w:val="007B0C99"/>
    <w:rsid w:val="007B5C09"/>
    <w:rsid w:val="007B5DA2"/>
    <w:rsid w:val="007C0966"/>
    <w:rsid w:val="007C19E7"/>
    <w:rsid w:val="007C5CFD"/>
    <w:rsid w:val="007C6D9F"/>
    <w:rsid w:val="007D12B4"/>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AC"/>
    <w:rsid w:val="00872EF1"/>
    <w:rsid w:val="008735A9"/>
    <w:rsid w:val="00877BC5"/>
    <w:rsid w:val="00877D20"/>
    <w:rsid w:val="00881C48"/>
    <w:rsid w:val="00885B80"/>
    <w:rsid w:val="00885C30"/>
    <w:rsid w:val="00885E9B"/>
    <w:rsid w:val="0089368E"/>
    <w:rsid w:val="00893C96"/>
    <w:rsid w:val="0089500A"/>
    <w:rsid w:val="00897C94"/>
    <w:rsid w:val="008A4B30"/>
    <w:rsid w:val="008A5C66"/>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798C"/>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53B4"/>
    <w:rsid w:val="00A567EE"/>
    <w:rsid w:val="00A70DD8"/>
    <w:rsid w:val="00A76790"/>
    <w:rsid w:val="00A85D0C"/>
    <w:rsid w:val="00A925EC"/>
    <w:rsid w:val="00A929AA"/>
    <w:rsid w:val="00A92B6B"/>
    <w:rsid w:val="00AA541E"/>
    <w:rsid w:val="00AB1C6E"/>
    <w:rsid w:val="00AD0DA4"/>
    <w:rsid w:val="00AD4169"/>
    <w:rsid w:val="00AE25C6"/>
    <w:rsid w:val="00AE306C"/>
    <w:rsid w:val="00AF28C1"/>
    <w:rsid w:val="00AF645D"/>
    <w:rsid w:val="00B02EF1"/>
    <w:rsid w:val="00B07C97"/>
    <w:rsid w:val="00B11C67"/>
    <w:rsid w:val="00B14257"/>
    <w:rsid w:val="00B15754"/>
    <w:rsid w:val="00B16002"/>
    <w:rsid w:val="00B2046E"/>
    <w:rsid w:val="00B20E8B"/>
    <w:rsid w:val="00B257E1"/>
    <w:rsid w:val="00B2599A"/>
    <w:rsid w:val="00B25EA6"/>
    <w:rsid w:val="00B27AC4"/>
    <w:rsid w:val="00B343CC"/>
    <w:rsid w:val="00B5084A"/>
    <w:rsid w:val="00B606A1"/>
    <w:rsid w:val="00B614F7"/>
    <w:rsid w:val="00B61B26"/>
    <w:rsid w:val="00B65E6B"/>
    <w:rsid w:val="00B675B2"/>
    <w:rsid w:val="00B81261"/>
    <w:rsid w:val="00B814F1"/>
    <w:rsid w:val="00B8223E"/>
    <w:rsid w:val="00B832AE"/>
    <w:rsid w:val="00B86678"/>
    <w:rsid w:val="00B92F9B"/>
    <w:rsid w:val="00B941B3"/>
    <w:rsid w:val="00B96513"/>
    <w:rsid w:val="00BA1D47"/>
    <w:rsid w:val="00BA66F0"/>
    <w:rsid w:val="00BB2239"/>
    <w:rsid w:val="00BB2AE7"/>
    <w:rsid w:val="00BB6332"/>
    <w:rsid w:val="00BB6464"/>
    <w:rsid w:val="00BC1BB8"/>
    <w:rsid w:val="00BD7FE1"/>
    <w:rsid w:val="00BE37CA"/>
    <w:rsid w:val="00BE6144"/>
    <w:rsid w:val="00BE635A"/>
    <w:rsid w:val="00BF17E9"/>
    <w:rsid w:val="00BF2ABB"/>
    <w:rsid w:val="00BF5099"/>
    <w:rsid w:val="00C10B5E"/>
    <w:rsid w:val="00C10F10"/>
    <w:rsid w:val="00C15D4D"/>
    <w:rsid w:val="00C175DC"/>
    <w:rsid w:val="00C23CEE"/>
    <w:rsid w:val="00C30171"/>
    <w:rsid w:val="00C309D8"/>
    <w:rsid w:val="00C43519"/>
    <w:rsid w:val="00C43638"/>
    <w:rsid w:val="00C45263"/>
    <w:rsid w:val="00C51537"/>
    <w:rsid w:val="00C52BC3"/>
    <w:rsid w:val="00C61AFA"/>
    <w:rsid w:val="00C61D64"/>
    <w:rsid w:val="00C62099"/>
    <w:rsid w:val="00C62A34"/>
    <w:rsid w:val="00C64EA3"/>
    <w:rsid w:val="00C72867"/>
    <w:rsid w:val="00C75E81"/>
    <w:rsid w:val="00C83BB6"/>
    <w:rsid w:val="00C86609"/>
    <w:rsid w:val="00C9157D"/>
    <w:rsid w:val="00C92B4C"/>
    <w:rsid w:val="00C954F6"/>
    <w:rsid w:val="00CA36A0"/>
    <w:rsid w:val="00CA6BC5"/>
    <w:rsid w:val="00CA6E8F"/>
    <w:rsid w:val="00CC571B"/>
    <w:rsid w:val="00CC61CD"/>
    <w:rsid w:val="00CC6C02"/>
    <w:rsid w:val="00CC737B"/>
    <w:rsid w:val="00CD5011"/>
    <w:rsid w:val="00CE640F"/>
    <w:rsid w:val="00CE76BC"/>
    <w:rsid w:val="00CF540E"/>
    <w:rsid w:val="00D02F07"/>
    <w:rsid w:val="00D10B83"/>
    <w:rsid w:val="00D15D88"/>
    <w:rsid w:val="00D27D49"/>
    <w:rsid w:val="00D27EBE"/>
    <w:rsid w:val="00D353F8"/>
    <w:rsid w:val="00D36A49"/>
    <w:rsid w:val="00D47DC7"/>
    <w:rsid w:val="00D517C6"/>
    <w:rsid w:val="00D608AA"/>
    <w:rsid w:val="00D62D83"/>
    <w:rsid w:val="00D636DB"/>
    <w:rsid w:val="00D71D84"/>
    <w:rsid w:val="00D72464"/>
    <w:rsid w:val="00D72A57"/>
    <w:rsid w:val="00D768EB"/>
    <w:rsid w:val="00D81E17"/>
    <w:rsid w:val="00D82D1E"/>
    <w:rsid w:val="00D832D9"/>
    <w:rsid w:val="00D859BE"/>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2F0E"/>
    <w:rsid w:val="00E63864"/>
    <w:rsid w:val="00E6403F"/>
    <w:rsid w:val="00E75451"/>
    <w:rsid w:val="00E75EA9"/>
    <w:rsid w:val="00E76AD6"/>
    <w:rsid w:val="00E770C4"/>
    <w:rsid w:val="00E84C5A"/>
    <w:rsid w:val="00E861DB"/>
    <w:rsid w:val="00E908F1"/>
    <w:rsid w:val="00E93406"/>
    <w:rsid w:val="00E956C5"/>
    <w:rsid w:val="00E95C39"/>
    <w:rsid w:val="00EA2C39"/>
    <w:rsid w:val="00EA7046"/>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0581B"/>
    <w:rsid w:val="00F30AE1"/>
    <w:rsid w:val="00F5696E"/>
    <w:rsid w:val="00F60EFF"/>
    <w:rsid w:val="00F67D2D"/>
    <w:rsid w:val="00F706B0"/>
    <w:rsid w:val="00F857C7"/>
    <w:rsid w:val="00F858F2"/>
    <w:rsid w:val="00F860CC"/>
    <w:rsid w:val="00F94398"/>
    <w:rsid w:val="00FA1A64"/>
    <w:rsid w:val="00FB2B56"/>
    <w:rsid w:val="00FB55D5"/>
    <w:rsid w:val="00FC12BF"/>
    <w:rsid w:val="00FC2C60"/>
    <w:rsid w:val="00FD3E6F"/>
    <w:rsid w:val="00FD51B9"/>
    <w:rsid w:val="00FD5849"/>
    <w:rsid w:val="00FE03E4"/>
    <w:rsid w:val="00FE2A39"/>
    <w:rsid w:val="00FE7CDB"/>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60B950"/>
  <w15:docId w15:val="{F06DDDAC-7CB0-4007-814C-00EF4571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7B0C99"/>
    <w:rPr>
      <w:sz w:val="16"/>
      <w:szCs w:val="16"/>
    </w:rPr>
  </w:style>
  <w:style w:type="paragraph" w:styleId="CommentText">
    <w:name w:val="annotation text"/>
    <w:basedOn w:val="Normal"/>
    <w:link w:val="CommentTextChar"/>
    <w:uiPriority w:val="99"/>
    <w:semiHidden/>
    <w:unhideWhenUsed/>
    <w:rsid w:val="007B0C99"/>
    <w:rPr>
      <w:sz w:val="20"/>
      <w:szCs w:val="20"/>
    </w:rPr>
  </w:style>
  <w:style w:type="character" w:customStyle="1" w:styleId="CommentTextChar">
    <w:name w:val="Comment Text Char"/>
    <w:basedOn w:val="DefaultParagraphFont"/>
    <w:link w:val="CommentText"/>
    <w:uiPriority w:val="99"/>
    <w:semiHidden/>
    <w:rsid w:val="007B0C99"/>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7B0C99"/>
    <w:rPr>
      <w:b/>
      <w:bCs/>
    </w:rPr>
  </w:style>
  <w:style w:type="character" w:customStyle="1" w:styleId="CommentSubjectChar">
    <w:name w:val="Comment Subject Char"/>
    <w:basedOn w:val="CommentTextChar"/>
    <w:link w:val="CommentSubject"/>
    <w:uiPriority w:val="99"/>
    <w:semiHidden/>
    <w:rsid w:val="007B0C99"/>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NM.DIVEM@nt.gov.au" TargetMode="External"/><Relationship Id="rId4" Type="http://schemas.openxmlformats.org/officeDocument/2006/relationships/styles" Target="styles.xml"/><Relationship Id="rId9" Type="http://schemas.openxmlformats.org/officeDocument/2006/relationships/hyperlink" Target="mailto:EmergencyEducation.Service@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5F0E39-3B03-4C00-A1AB-BD619E8D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document - portrait.dotx</Template>
  <TotalTime>24</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2022 Graduate Certificate of Emergency Medicine Employed Model Program</vt:lpstr>
    </vt:vector>
  </TitlesOfParts>
  <Company>&lt;NAME&gt;</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Graduate Certificate of Emergency Medicine Employed Model Program</dc:title>
  <dc:creator>Khayla De Ausen</dc:creator>
  <cp:lastModifiedBy>Sally Edwards</cp:lastModifiedBy>
  <cp:revision>4</cp:revision>
  <cp:lastPrinted>2019-07-29T01:45:00Z</cp:lastPrinted>
  <dcterms:created xsi:type="dcterms:W3CDTF">2021-09-01T05:37:00Z</dcterms:created>
  <dcterms:modified xsi:type="dcterms:W3CDTF">2021-09-02T04:13:00Z</dcterms:modified>
</cp:coreProperties>
</file>